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FC2EBA">
              <w:rPr>
                <w:sz w:val="16"/>
                <w:szCs w:val="16"/>
              </w:rPr>
              <w:t>PL04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FC2EBA" w:rsidRPr="007A4766">
              <w:rPr>
                <w:rFonts w:ascii="Corbel" w:hAnsi="Corbel"/>
                <w:sz w:val="20"/>
                <w:szCs w:val="20"/>
              </w:rPr>
              <w:t>B</w:t>
            </w:r>
            <w:r w:rsidR="00FC2EBA">
              <w:rPr>
                <w:rFonts w:ascii="Corbel" w:hAnsi="Corbel"/>
                <w:sz w:val="20"/>
                <w:szCs w:val="20"/>
              </w:rPr>
              <w:t>yggfysikens grunder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3A3AB7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rita upp enkla anslutningar. </w:t>
            </w:r>
            <w:r w:rsidR="00FC2EBA">
              <w:rPr>
                <w:rFonts w:cs="Arial"/>
                <w:sz w:val="16"/>
                <w:szCs w:val="16"/>
              </w:rPr>
              <w:t>Kan beräkna U-värden med dator och känner till beräkningssätt enligt byggbestämmelserna</w:t>
            </w:r>
            <w:r w:rsidR="007B3D8F">
              <w:rPr>
                <w:rFonts w:cs="Arial"/>
                <w:sz w:val="16"/>
                <w:szCs w:val="16"/>
              </w:rPr>
              <w:t>, samt kan kontrollera fuktvandringens inverkan</w:t>
            </w:r>
            <w:r w:rsidR="00DD487D">
              <w:rPr>
                <w:rFonts w:cs="Arial"/>
                <w:sz w:val="16"/>
                <w:szCs w:val="16"/>
              </w:rPr>
              <w:t>, och känner till olika typer av mätinstrument</w:t>
            </w:r>
            <w:r w:rsidR="007B3D8F">
              <w:rPr>
                <w:rFonts w:cs="Arial"/>
                <w:sz w:val="16"/>
                <w:szCs w:val="16"/>
              </w:rPr>
              <w:t>.</w:t>
            </w:r>
            <w:r w:rsidR="00BA1E5D" w:rsidRPr="007A4766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3A3AB7" w:rsidP="00DD487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rita upp de vanligaste byggtekniska anslutningarna. </w:t>
            </w:r>
            <w:r w:rsidR="007B3D8F">
              <w:rPr>
                <w:rFonts w:cs="Arial"/>
                <w:sz w:val="16"/>
                <w:szCs w:val="16"/>
              </w:rPr>
              <w:t xml:space="preserve">Kan beräkna U-värden med dator enligt byggbestämmelserna, </w:t>
            </w:r>
            <w:r w:rsidR="00DD487D">
              <w:rPr>
                <w:rFonts w:cs="Arial"/>
                <w:sz w:val="16"/>
                <w:szCs w:val="16"/>
              </w:rPr>
              <w:t xml:space="preserve">och </w:t>
            </w:r>
            <w:r w:rsidR="007B3D8F">
              <w:rPr>
                <w:rFonts w:cs="Arial"/>
                <w:sz w:val="16"/>
                <w:szCs w:val="16"/>
              </w:rPr>
              <w:t>kan kontrollera fuktvandringens inverkan</w:t>
            </w:r>
            <w:r w:rsidR="00DD487D">
              <w:rPr>
                <w:rFonts w:cs="Arial"/>
                <w:sz w:val="16"/>
                <w:szCs w:val="16"/>
              </w:rPr>
              <w:t>, samt förstår sig på gängse mätinstrument</w:t>
            </w:r>
            <w:r w:rsidR="007B3D8F">
              <w:rPr>
                <w:rFonts w:cs="Arial"/>
                <w:sz w:val="16"/>
                <w:szCs w:val="16"/>
              </w:rPr>
              <w:t>.</w:t>
            </w:r>
            <w:r w:rsidR="007B3D8F" w:rsidRPr="007A4766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3A3AB7" w:rsidP="00DD487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rita upp ett flertal byggtekniska anslutningar. </w:t>
            </w:r>
            <w:r w:rsidR="00170286">
              <w:rPr>
                <w:rFonts w:cs="Arial"/>
                <w:sz w:val="16"/>
                <w:szCs w:val="16"/>
              </w:rPr>
              <w:t xml:space="preserve">Kan beräkna U-värden med dator enligt byggbestämmelserna, </w:t>
            </w:r>
            <w:r w:rsidR="00DD487D">
              <w:rPr>
                <w:rFonts w:cs="Arial"/>
                <w:sz w:val="16"/>
                <w:szCs w:val="16"/>
              </w:rPr>
              <w:t>och</w:t>
            </w:r>
            <w:r w:rsidR="00170286">
              <w:rPr>
                <w:rFonts w:cs="Arial"/>
                <w:sz w:val="16"/>
                <w:szCs w:val="16"/>
              </w:rPr>
              <w:t xml:space="preserve"> kan kontrollera köldbryggors och fuktvandringens inverkan</w:t>
            </w:r>
            <w:r w:rsidR="00DD487D">
              <w:rPr>
                <w:rFonts w:cs="Arial"/>
                <w:sz w:val="16"/>
                <w:szCs w:val="16"/>
              </w:rPr>
              <w:t>, samt förstår sig på olika mätinstrument</w:t>
            </w:r>
            <w:r w:rsidR="00170286">
              <w:rPr>
                <w:rFonts w:cs="Arial"/>
                <w:sz w:val="16"/>
                <w:szCs w:val="16"/>
              </w:rPr>
              <w:t>.</w:t>
            </w:r>
            <w:r w:rsidR="00170286" w:rsidRPr="007A4766">
              <w:rPr>
                <w:rFonts w:cs="Arial"/>
                <w:sz w:val="16"/>
                <w:szCs w:val="16"/>
              </w:rPr>
              <w:t xml:space="preserve">    </w:t>
            </w:r>
            <w:r w:rsidR="00BA1E5D" w:rsidRPr="007A4766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2571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3A3AB7" w:rsidP="003A3AB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Känner till</w:t>
            </w:r>
            <w:r w:rsidR="001702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en del </w:t>
            </w:r>
            <w:r w:rsidR="005154DA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fuktmekanik, 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materialegenskaper för de vanligaste isolerings-, skiv- och tätskiktsmaterialen. </w:t>
            </w:r>
            <w:r w:rsidR="001702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</w:t>
            </w:r>
            <w:r w:rsidR="00170286"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Känner till energiberäkningsgrunderna</w:t>
            </w:r>
            <w:r w:rsidR="001702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fuktvandringens betydelse för olika byggtekniska lösningar.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170286" w:rsidRPr="007B3D8F" w:rsidRDefault="00170286" w:rsidP="0017028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Känner till </w:t>
            </w:r>
            <w:r w:rsidR="005154DA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fuktmekanik, </w:t>
            </w:r>
            <w:r w:rsidR="003A3AB7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materialegenskaperna för de vanligaste isolerings-, skiv- och tätskiktsmaterialen.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. </w:t>
            </w:r>
            <w:r w:rsidR="007B3D8F"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Känner till energiberäkningsgrunderna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fuktvandringens betydelse för olika byggtekniska lösningar. </w:t>
            </w:r>
          </w:p>
          <w:p w:rsidR="00170286" w:rsidRPr="007A4766" w:rsidRDefault="00170286" w:rsidP="0017028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FC2EBA" w:rsidRPr="007B3D8F" w:rsidRDefault="00FC2EBA" w:rsidP="00FC2EB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B3D8F" w:rsidRPr="007B3D8F" w:rsidRDefault="003A3AB7" w:rsidP="007B3D8F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Är förtrogen med </w:t>
            </w:r>
            <w:r w:rsidR="005154DA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fuktmekanik, 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materialegenskaperna för isolerings-, skiv- och tätskiktsmaterialen. </w:t>
            </w:r>
            <w:r w:rsidR="001702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Förstår</w:t>
            </w:r>
            <w:r w:rsidR="007B3D8F"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energiberäkningsgrunderna</w:t>
            </w:r>
            <w:r w:rsid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och fuktvandringens betydelse för olika</w:t>
            </w:r>
            <w:r w:rsidR="001702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byggtekniska lösningar.</w:t>
            </w:r>
            <w:r w:rsid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170286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Förstår hur fukt och värme vandrar genom de vanligaste förekommande golv-, vägg- och bjälklagstyperna och deras uppbyggnad, samt var de största svagheterna finns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7B3D8F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Förstår hur fukt och värme vandrar genom de vanligaste förekommande golv-, vägg- och bjälklagstyperna och deras uppbyggnad, samt var svagheterna finns.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7B3D8F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Förstår hur fukt och värme vandrar genom golv-, vägg- och bjälklagstyperna och 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kunnig om </w:t>
            </w:r>
            <w:r w:rsidRPr="007B3D8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deras uppbyggnad, samt var svagheterna finns.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10" w:rsidRDefault="00B25710" w:rsidP="008A7EBD">
      <w:pPr>
        <w:spacing w:after="0" w:line="240" w:lineRule="auto"/>
      </w:pPr>
      <w:r>
        <w:separator/>
      </w:r>
    </w:p>
  </w:endnote>
  <w:endnote w:type="continuationSeparator" w:id="0">
    <w:p w:rsidR="00B25710" w:rsidRDefault="00B2571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10" w:rsidRDefault="00B25710" w:rsidP="008A7EBD">
      <w:pPr>
        <w:spacing w:after="0" w:line="240" w:lineRule="auto"/>
      </w:pPr>
      <w:r>
        <w:separator/>
      </w:r>
    </w:p>
  </w:footnote>
  <w:footnote w:type="continuationSeparator" w:id="0">
    <w:p w:rsidR="00B25710" w:rsidRDefault="00B2571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11C03"/>
    <w:rsid w:val="001133B5"/>
    <w:rsid w:val="00140798"/>
    <w:rsid w:val="00156596"/>
    <w:rsid w:val="00161BF3"/>
    <w:rsid w:val="00167657"/>
    <w:rsid w:val="00170286"/>
    <w:rsid w:val="00187162"/>
    <w:rsid w:val="0019432B"/>
    <w:rsid w:val="001A089C"/>
    <w:rsid w:val="001A73BA"/>
    <w:rsid w:val="001B2BD1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A3AB7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D064B"/>
    <w:rsid w:val="005057B5"/>
    <w:rsid w:val="0050612F"/>
    <w:rsid w:val="0051484C"/>
    <w:rsid w:val="005154DA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6F382E"/>
    <w:rsid w:val="0070553D"/>
    <w:rsid w:val="00747B68"/>
    <w:rsid w:val="00764202"/>
    <w:rsid w:val="0077062A"/>
    <w:rsid w:val="00773114"/>
    <w:rsid w:val="007A4766"/>
    <w:rsid w:val="007B3D8F"/>
    <w:rsid w:val="007C4791"/>
    <w:rsid w:val="007C50AF"/>
    <w:rsid w:val="00836336"/>
    <w:rsid w:val="00877C7B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B25710"/>
    <w:rsid w:val="00B31953"/>
    <w:rsid w:val="00B57DB6"/>
    <w:rsid w:val="00BA1E5D"/>
    <w:rsid w:val="00BF791D"/>
    <w:rsid w:val="00C03F72"/>
    <w:rsid w:val="00C10FA3"/>
    <w:rsid w:val="00C2587B"/>
    <w:rsid w:val="00C36C01"/>
    <w:rsid w:val="00C51AB6"/>
    <w:rsid w:val="00C56AEC"/>
    <w:rsid w:val="00C751ED"/>
    <w:rsid w:val="00C836DE"/>
    <w:rsid w:val="00C966CE"/>
    <w:rsid w:val="00CC3597"/>
    <w:rsid w:val="00D00280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0F48"/>
    <w:rsid w:val="00DD3AFC"/>
    <w:rsid w:val="00DD487D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C2EBA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4B64D"/>
  <w15:docId w15:val="{17D7F5A1-5732-494D-AA1A-2DF6984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DefaultParagraphFont"/>
    <w:rsid w:val="00FC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9AE4-E2E3-460D-8F0C-C45C9FD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2140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6</cp:revision>
  <cp:lastPrinted>2014-04-03T04:34:00Z</cp:lastPrinted>
  <dcterms:created xsi:type="dcterms:W3CDTF">2018-01-27T09:10:00Z</dcterms:created>
  <dcterms:modified xsi:type="dcterms:W3CDTF">2018-03-16T08:40:00Z</dcterms:modified>
</cp:coreProperties>
</file>