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218AD12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3A5D47">
        <w:rPr>
          <w:sz w:val="16"/>
          <w:szCs w:val="16"/>
        </w:rPr>
        <w:t>FEV18EF02</w:t>
      </w:r>
      <w:bookmarkStart w:id="0" w:name="_GoBack"/>
      <w:bookmarkEnd w:id="0"/>
    </w:p>
    <w:p w14:paraId="0A5503F9" w14:textId="07349560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0E47BF">
        <w:rPr>
          <w:sz w:val="16"/>
          <w:szCs w:val="16"/>
        </w:rPr>
        <w:t xml:space="preserve">Auditing and </w:t>
      </w:r>
      <w:proofErr w:type="spellStart"/>
      <w:r w:rsidR="000E47BF">
        <w:rPr>
          <w:sz w:val="16"/>
          <w:szCs w:val="16"/>
        </w:rPr>
        <w:t>Internal</w:t>
      </w:r>
      <w:proofErr w:type="spellEnd"/>
      <w:r w:rsidR="000E47BF">
        <w:rPr>
          <w:sz w:val="16"/>
          <w:szCs w:val="16"/>
        </w:rPr>
        <w:t xml:space="preserve"> Control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58"/>
        <w:gridCol w:w="2409"/>
        <w:gridCol w:w="2410"/>
        <w:gridCol w:w="2410"/>
      </w:tblGrid>
      <w:tr w:rsidR="00290B98" w:rsidRPr="007C50AF" w14:paraId="6AED38B0" w14:textId="77777777" w:rsidTr="000E47BF">
        <w:trPr>
          <w:trHeight w:val="30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0E47BF">
        <w:trPr>
          <w:trHeight w:val="1281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32F98E14" w14:textId="6F0B9E57" w:rsidR="007C50AF" w:rsidRPr="007C50AF" w:rsidRDefault="00521D62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Revisionens innehåll och syfte</w:t>
            </w:r>
          </w:p>
        </w:tc>
        <w:tc>
          <w:tcPr>
            <w:tcW w:w="2409" w:type="dxa"/>
          </w:tcPr>
          <w:p w14:paraId="69F9A793" w14:textId="737E9437" w:rsidR="007C50AF" w:rsidRPr="00290B98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innebörden av revision och kan förklara vilka organisationer som bör låta utföra revision.</w:t>
            </w:r>
          </w:p>
        </w:tc>
        <w:tc>
          <w:tcPr>
            <w:tcW w:w="2410" w:type="dxa"/>
          </w:tcPr>
          <w:p w14:paraId="299E9E9A" w14:textId="49B6A29C" w:rsidR="007C50AF" w:rsidRPr="00521D62" w:rsidRDefault="00521D62" w:rsidP="00F23E59"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Studerande </w:t>
            </w:r>
            <w:r w:rsidRPr="00521D62">
              <w:rPr>
                <w:rFonts w:ascii="Helvetica" w:hAnsi="Helvetica" w:cs="Helvetica"/>
                <w:color w:val="333333"/>
                <w:sz w:val="16"/>
                <w:szCs w:val="16"/>
              </w:rPr>
              <w:t>förstår r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evisionens syfte och innehåll och </w:t>
            </w:r>
            <w:r w:rsidRPr="00521D62">
              <w:rPr>
                <w:rFonts w:ascii="Helvetica" w:hAnsi="Helvetica" w:cs="Helvetica"/>
                <w:color w:val="333333"/>
                <w:sz w:val="16"/>
                <w:szCs w:val="16"/>
              </w:rPr>
              <w:t>känner till regelverken om revision och revisorsbehörighet</w:t>
            </w:r>
          </w:p>
        </w:tc>
        <w:tc>
          <w:tcPr>
            <w:tcW w:w="2410" w:type="dxa"/>
          </w:tcPr>
          <w:p w14:paraId="45373883" w14:textId="3B55E45F" w:rsidR="007C50AF" w:rsidRPr="00290B98" w:rsidRDefault="00521D62" w:rsidP="0052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genomföra enklare revisioner inklusive dokumentation och förstår revisionsprocessen som helhet. Studerande känner till relevant finsk och internationell lagstiftning gällande revision</w:t>
            </w:r>
          </w:p>
        </w:tc>
      </w:tr>
      <w:tr w:rsidR="007C50AF" w:rsidRPr="007C50AF" w14:paraId="0B996A09" w14:textId="77777777" w:rsidTr="000E47BF">
        <w:trPr>
          <w:trHeight w:val="1281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B62A36E" w14:textId="6C1937FA" w:rsidR="007C50AF" w:rsidRPr="007C50AF" w:rsidRDefault="00521D62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Verksamhetsgranskning</w:t>
            </w:r>
          </w:p>
        </w:tc>
        <w:tc>
          <w:tcPr>
            <w:tcW w:w="2409" w:type="dxa"/>
          </w:tcPr>
          <w:p w14:paraId="2AF92A7E" w14:textId="67F31C51" w:rsidR="007C50AF" w:rsidRPr="00290B98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skillnaden på revision och verksamhetsgranskning och känner till behörigheten på de som utför dessa granskningar.</w:t>
            </w:r>
          </w:p>
        </w:tc>
        <w:tc>
          <w:tcPr>
            <w:tcW w:w="2410" w:type="dxa"/>
          </w:tcPr>
          <w:p w14:paraId="33DFDCCC" w14:textId="36632F00" w:rsidR="007C50AF" w:rsidRPr="00290B98" w:rsidRDefault="00521D62" w:rsidP="0052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skillnaden på revision och verksamhetsgranskning och känner till behörigheten på de som utför dessa granskningar. Studerande kan utföra enklare verksamhetsgranskningar.</w:t>
            </w:r>
          </w:p>
        </w:tc>
        <w:tc>
          <w:tcPr>
            <w:tcW w:w="2410" w:type="dxa"/>
          </w:tcPr>
          <w:p w14:paraId="2DA1D77A" w14:textId="77777777" w:rsidR="007C50AF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genomföra en verksamhetsgranskning inklusive tillhörande rapportering.</w:t>
            </w:r>
          </w:p>
          <w:p w14:paraId="2E263A5A" w14:textId="47AC844B" w:rsidR="00521D62" w:rsidRPr="00290B98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redogöra för behörighetskraven för verksamhetsgranskning.</w:t>
            </w:r>
          </w:p>
        </w:tc>
      </w:tr>
      <w:tr w:rsidR="007C50AF" w:rsidRPr="007C50AF" w14:paraId="03D298EE" w14:textId="77777777" w:rsidTr="000E47BF">
        <w:trPr>
          <w:trHeight w:val="1281"/>
        </w:trPr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26C60F50" w14:textId="09849E21" w:rsidR="007C50AF" w:rsidRPr="007C50AF" w:rsidRDefault="00521D62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 kontroll</w:t>
            </w:r>
          </w:p>
        </w:tc>
        <w:tc>
          <w:tcPr>
            <w:tcW w:w="2409" w:type="dxa"/>
          </w:tcPr>
          <w:p w14:paraId="17859EDC" w14:textId="22F601C4" w:rsidR="007C50AF" w:rsidRPr="00290B98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SE"/>
              </w:rPr>
              <w:t xml:space="preserve">Studerande </w:t>
            </w:r>
            <w:r w:rsidRPr="00521D62">
              <w:rPr>
                <w:sz w:val="16"/>
                <w:szCs w:val="16"/>
                <w:lang w:val="sv-SE"/>
              </w:rPr>
              <w:t>känner till de lagar, rekommendationer och ramverk som gäller den interna kontrollen</w:t>
            </w:r>
          </w:p>
        </w:tc>
        <w:tc>
          <w:tcPr>
            <w:tcW w:w="2410" w:type="dxa"/>
          </w:tcPr>
          <w:p w14:paraId="7C2C0B40" w14:textId="2F21FB7B" w:rsidR="007C50AF" w:rsidRPr="00290B98" w:rsidRDefault="00521D6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genomföra och utvärdera den interna kontrollen samt känner till grunderna i riskbedömning.</w:t>
            </w:r>
          </w:p>
        </w:tc>
        <w:tc>
          <w:tcPr>
            <w:tcW w:w="2410" w:type="dxa"/>
          </w:tcPr>
          <w:p w14:paraId="40B89255" w14:textId="651BF83D" w:rsidR="007C50AF" w:rsidRPr="00290B98" w:rsidRDefault="00521D62" w:rsidP="00521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SE"/>
              </w:rPr>
              <w:t xml:space="preserve">Studerande </w:t>
            </w:r>
            <w:r w:rsidRPr="00521D62">
              <w:rPr>
                <w:sz w:val="16"/>
                <w:szCs w:val="16"/>
                <w:lang w:val="sv-SE"/>
              </w:rPr>
              <w:t xml:space="preserve">kan </w:t>
            </w:r>
            <w:r>
              <w:rPr>
                <w:sz w:val="16"/>
                <w:szCs w:val="16"/>
                <w:lang w:val="sv-SE"/>
              </w:rPr>
              <w:t xml:space="preserve">självständigt </w:t>
            </w:r>
            <w:r w:rsidRPr="00521D62">
              <w:rPr>
                <w:sz w:val="16"/>
                <w:szCs w:val="16"/>
                <w:lang w:val="sv-SE"/>
              </w:rPr>
              <w:t>genomföra och utvärdera den interna kontrollen</w:t>
            </w:r>
            <w:r w:rsidRPr="00521D62">
              <w:rPr>
                <w:sz w:val="16"/>
                <w:szCs w:val="16"/>
                <w:lang w:val="sv-SE"/>
              </w:rPr>
              <w:br/>
            </w:r>
            <w:r>
              <w:rPr>
                <w:sz w:val="16"/>
                <w:szCs w:val="16"/>
                <w:lang w:val="sv-SE"/>
              </w:rPr>
              <w:t xml:space="preserve">samt </w:t>
            </w:r>
            <w:r w:rsidRPr="00521D62">
              <w:rPr>
                <w:sz w:val="16"/>
                <w:szCs w:val="16"/>
                <w:lang w:val="sv-SE"/>
              </w:rPr>
              <w:t>kan kartlägga risker i verksamheten och känner till principerna för riskhantering</w:t>
            </w:r>
            <w:r w:rsidR="000E47BF">
              <w:rPr>
                <w:sz w:val="16"/>
                <w:szCs w:val="16"/>
                <w:lang w:val="sv-SE"/>
              </w:rPr>
              <w:t>. Studerande kan förklara intern kontroll utgående från internationella standarder om tex bolagsstyrning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183B" w14:textId="77777777" w:rsidR="004370AF" w:rsidRDefault="004370AF" w:rsidP="008A7EBD">
      <w:pPr>
        <w:spacing w:after="0" w:line="240" w:lineRule="auto"/>
      </w:pPr>
      <w:r>
        <w:separator/>
      </w:r>
    </w:p>
  </w:endnote>
  <w:endnote w:type="continuationSeparator" w:id="0">
    <w:p w14:paraId="7BD9617A" w14:textId="77777777" w:rsidR="004370AF" w:rsidRDefault="004370A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3CB4" w14:textId="77777777" w:rsidR="004370AF" w:rsidRDefault="004370AF" w:rsidP="008A7EBD">
      <w:pPr>
        <w:spacing w:after="0" w:line="240" w:lineRule="auto"/>
      </w:pPr>
      <w:r>
        <w:separator/>
      </w:r>
    </w:p>
  </w:footnote>
  <w:footnote w:type="continuationSeparator" w:id="0">
    <w:p w14:paraId="4522FB1B" w14:textId="77777777" w:rsidR="004370AF" w:rsidRDefault="004370AF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E47BF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A5D47"/>
    <w:rsid w:val="003C2A97"/>
    <w:rsid w:val="003C4CF7"/>
    <w:rsid w:val="003C4E61"/>
    <w:rsid w:val="004370AF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1D62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8A67-DAF7-496F-BFCB-3E1567A5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2018-02-28T08:45:00Z</dcterms:created>
  <dcterms:modified xsi:type="dcterms:W3CDTF">2018-03-15T18:55:00Z</dcterms:modified>
</cp:coreProperties>
</file>