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0A" w:rsidRDefault="00572A0A" w:rsidP="00647059">
      <w:pPr>
        <w:pStyle w:val="Heading8"/>
        <w:rPr>
          <w:rFonts w:ascii="Arial" w:hAnsi="Arial" w:cs="Arial"/>
          <w:sz w:val="28"/>
        </w:rPr>
      </w:pPr>
    </w:p>
    <w:p w:rsidR="00647059" w:rsidRPr="00E6022B" w:rsidRDefault="00FB1AEC" w:rsidP="00647059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Geometri och vektorer</w:t>
      </w:r>
    </w:p>
    <w:p w:rsidR="00647059" w:rsidRDefault="00647059" w:rsidP="00647059">
      <w:pPr>
        <w:jc w:val="left"/>
        <w:rPr>
          <w:bCs/>
          <w:szCs w:val="36"/>
        </w:rPr>
      </w:pPr>
    </w:p>
    <w:p w:rsidR="00572A0A" w:rsidRDefault="00572A0A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F34692" w:rsidRDefault="00647059" w:rsidP="00647059">
      <w:pPr>
        <w:jc w:val="center"/>
        <w:rPr>
          <w:rFonts w:ascii="Arial" w:hAnsi="Arial" w:cs="Arial"/>
          <w:b/>
          <w:bCs/>
          <w:szCs w:val="36"/>
        </w:rPr>
      </w:pPr>
      <w:r w:rsidRPr="00F34692">
        <w:rPr>
          <w:rFonts w:ascii="Arial" w:hAnsi="Arial" w:cs="Arial"/>
          <w:b/>
          <w:bCs/>
          <w:szCs w:val="36"/>
        </w:rPr>
        <w:t>Kompetens</w:t>
      </w:r>
      <w:r>
        <w:rPr>
          <w:rFonts w:ascii="Arial" w:hAnsi="Arial" w:cs="Arial"/>
          <w:b/>
          <w:bCs/>
          <w:szCs w:val="36"/>
        </w:rPr>
        <w:t>-</w:t>
      </w:r>
      <w:r w:rsidRPr="00F34692">
        <w:rPr>
          <w:rFonts w:ascii="Arial" w:hAnsi="Arial" w:cs="Arial"/>
          <w:b/>
          <w:bCs/>
          <w:szCs w:val="36"/>
        </w:rPr>
        <w:t xml:space="preserve"> och bedömningsmatris</w:t>
      </w: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050B24" w:rsidRDefault="00647059" w:rsidP="00647059">
      <w:pPr>
        <w:jc w:val="left"/>
        <w:rPr>
          <w:b/>
          <w:bCs/>
          <w:szCs w:val="36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7"/>
        <w:gridCol w:w="2267"/>
      </w:tblGrid>
      <w:tr w:rsidR="00786B18" w:rsidRPr="000F476F" w:rsidTr="0085332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Specifik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kompetens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Vitsord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5</w:t>
            </w:r>
          </w:p>
        </w:tc>
      </w:tr>
      <w:tr w:rsidR="00AF3216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F734F3" w:rsidRDefault="00FB1AEC" w:rsidP="00FB1AEC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Trigonometri och geometri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AF3216" w:rsidRPr="00F734F3" w:rsidRDefault="00677420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rätvinkliga triangelns trigonometri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AF3216" w:rsidRPr="00F734F3" w:rsidRDefault="000A118A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godtyckliga trianglars trigonometri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AF3216" w:rsidRPr="00F734F3" w:rsidRDefault="000A118A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tillämpa teorin och lösa mer komplicerade problemställningar</w:t>
            </w:r>
          </w:p>
        </w:tc>
      </w:tr>
      <w:tr w:rsidR="00AF3216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F734F3" w:rsidRDefault="00FB1AEC" w:rsidP="00AF321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Vektorer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AF3216" w:rsidRPr="00F734F3" w:rsidRDefault="005A0834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utföra grundlä</w:t>
            </w:r>
            <w:r w:rsidR="00677420">
              <w:rPr>
                <w:rFonts w:ascii="Arial" w:hAnsi="Arial" w:cs="Arial"/>
                <w:bCs/>
                <w:sz w:val="20"/>
              </w:rPr>
              <w:t>ggande beräkningar med vektorer</w:t>
            </w:r>
          </w:p>
        </w:tc>
        <w:tc>
          <w:tcPr>
            <w:tcW w:w="2127" w:type="dxa"/>
          </w:tcPr>
          <w:p w:rsidR="00AF3216" w:rsidRPr="00F734F3" w:rsidRDefault="00677420" w:rsidP="00677420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vektorberäkningar och uppdelning i komponenter</w:t>
            </w:r>
          </w:p>
        </w:tc>
        <w:tc>
          <w:tcPr>
            <w:tcW w:w="2267" w:type="dxa"/>
          </w:tcPr>
          <w:p w:rsidR="00AF3216" w:rsidRPr="00F734F3" w:rsidRDefault="00677420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tillämpa teorin och lösa mer komplicerade problemställningar</w:t>
            </w:r>
          </w:p>
        </w:tc>
      </w:tr>
      <w:tr w:rsidR="00AF3216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C82568" w:rsidRDefault="00FB1AEC" w:rsidP="00AF321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Matriser</w:t>
            </w:r>
            <w:r w:rsidR="00677420">
              <w:rPr>
                <w:rFonts w:ascii="Arial" w:hAnsi="Arial" w:cs="Arial"/>
                <w:sz w:val="20"/>
              </w:rPr>
              <w:t xml:space="preserve"> och determinanter</w:t>
            </w:r>
          </w:p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AF3216" w:rsidRPr="00F734F3" w:rsidRDefault="005A0834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Känner till matriser</w:t>
            </w:r>
            <w:r w:rsidR="00677420">
              <w:rPr>
                <w:rFonts w:ascii="Arial" w:hAnsi="Arial" w:cs="Arial"/>
                <w:bCs/>
                <w:sz w:val="20"/>
              </w:rPr>
              <w:t xml:space="preserve"> och determinanter och</w:t>
            </w:r>
            <w:r>
              <w:rPr>
                <w:rFonts w:ascii="Arial" w:hAnsi="Arial" w:cs="Arial"/>
                <w:bCs/>
                <w:sz w:val="20"/>
              </w:rPr>
              <w:t xml:space="preserve"> kan utföra enkla beräkningar med dem</w:t>
            </w:r>
          </w:p>
        </w:tc>
        <w:tc>
          <w:tcPr>
            <w:tcW w:w="2127" w:type="dxa"/>
          </w:tcPr>
          <w:p w:rsidR="00AF3216" w:rsidRPr="00F734F3" w:rsidRDefault="000A118A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ställa upp och lösa linjära ekvationssystem med hjälp av matriser</w:t>
            </w:r>
          </w:p>
        </w:tc>
        <w:tc>
          <w:tcPr>
            <w:tcW w:w="2267" w:type="dxa"/>
          </w:tcPr>
          <w:p w:rsidR="00AF3216" w:rsidRPr="00F734F3" w:rsidRDefault="000A118A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tillämpa teorin och lösa mer komplicerade problemställningar</w:t>
            </w:r>
          </w:p>
        </w:tc>
      </w:tr>
      <w:tr w:rsidR="00FB1AEC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1AEC" w:rsidRDefault="00FB1AEC" w:rsidP="00FB1AEC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Modellering och problemlösning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B1AEC" w:rsidRPr="00F734F3" w:rsidRDefault="00FB1AEC" w:rsidP="00FB1AEC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Har viss förståelse för hur man gör en matematisk modell och hur denna kan lösas. Behärskar enkel </w:t>
            </w:r>
            <w:r w:rsidR="00677420">
              <w:rPr>
                <w:rFonts w:ascii="Arial" w:hAnsi="Arial" w:cs="Arial"/>
                <w:bCs/>
                <w:sz w:val="20"/>
              </w:rPr>
              <w:t>användning av beräkningsprogram</w:t>
            </w:r>
          </w:p>
        </w:tc>
        <w:tc>
          <w:tcPr>
            <w:tcW w:w="2127" w:type="dxa"/>
          </w:tcPr>
          <w:p w:rsidR="00FB1AEC" w:rsidRPr="00F734F3" w:rsidRDefault="00FB1AEC" w:rsidP="00FB1AEC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god förståelse för hur man gör en matematisk modell och hur denna kan lösas. Behärskar användning av beräk</w:t>
            </w:r>
            <w:r w:rsidR="00677420">
              <w:rPr>
                <w:rFonts w:ascii="Arial" w:hAnsi="Arial" w:cs="Arial"/>
                <w:bCs/>
                <w:sz w:val="20"/>
              </w:rPr>
              <w:t>ningsprogram</w:t>
            </w:r>
          </w:p>
        </w:tc>
        <w:tc>
          <w:tcPr>
            <w:tcW w:w="2267" w:type="dxa"/>
          </w:tcPr>
          <w:p w:rsidR="00FB1AEC" w:rsidRPr="00F734F3" w:rsidRDefault="00FB1AEC" w:rsidP="00FB1AEC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konstruera och lösa mer komplicerade modeller. Behärskar krävande </w:t>
            </w:r>
            <w:r w:rsidR="00677420">
              <w:rPr>
                <w:rFonts w:ascii="Arial" w:hAnsi="Arial" w:cs="Arial"/>
                <w:bCs/>
                <w:sz w:val="20"/>
              </w:rPr>
              <w:t>användning av beräkningsprogram</w:t>
            </w:r>
          </w:p>
        </w:tc>
      </w:tr>
    </w:tbl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center"/>
      </w:pPr>
      <w:r>
        <w:rPr>
          <w:bCs/>
          <w:szCs w:val="36"/>
        </w:rPr>
        <w:t>___________________</w:t>
      </w:r>
    </w:p>
    <w:p w:rsidR="00F37B17" w:rsidRDefault="00F37B17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left"/>
      </w:pPr>
    </w:p>
    <w:sectPr w:rsidR="00F37B17">
      <w:headerReference w:type="default" r:id="rId7"/>
      <w:footerReference w:type="default" r:id="rId8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76" w:rsidRDefault="00972476">
      <w:r>
        <w:separator/>
      </w:r>
    </w:p>
  </w:endnote>
  <w:endnote w:type="continuationSeparator" w:id="0">
    <w:p w:rsidR="00972476" w:rsidRDefault="0097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76" w:rsidRDefault="00972476">
      <w:r>
        <w:separator/>
      </w:r>
    </w:p>
  </w:footnote>
  <w:footnote w:type="continuationSeparator" w:id="0">
    <w:p w:rsidR="00972476" w:rsidRDefault="0097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13" w:rsidRDefault="00D66213">
    <w:pPr>
      <w:pStyle w:val="Header"/>
      <w:tabs>
        <w:tab w:val="left" w:pos="1276"/>
      </w:tabs>
      <w:rPr>
        <w:sz w:val="32"/>
      </w:rPr>
    </w:pPr>
    <w:r>
      <w:rPr>
        <w:sz w:val="32"/>
      </w:rPr>
      <w:t xml:space="preserve">Yrkeshögskolan </w:t>
    </w:r>
    <w:proofErr w:type="spellStart"/>
    <w:r>
      <w:rPr>
        <w:sz w:val="32"/>
      </w:rPr>
      <w:t>Novia</w:t>
    </w:r>
    <w:proofErr w:type="spellEnd"/>
  </w:p>
  <w:p w:rsidR="00D66213" w:rsidRDefault="00C63ED4" w:rsidP="00F15CD0">
    <w:pPr>
      <w:pStyle w:val="Header"/>
      <w:pBdr>
        <w:bottom w:val="single" w:sz="12" w:space="8" w:color="auto"/>
      </w:pBdr>
      <w:tabs>
        <w:tab w:val="left" w:pos="1276"/>
      </w:tabs>
    </w:pPr>
    <w:r>
      <w:t>Byggnads- och samhällsteknik, Vasa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 w15:restartNumberingAfterBreak="0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 w15:restartNumberingAfterBreak="0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 w15:restartNumberingAfterBreak="0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 w15:restartNumberingAfterBreak="0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 w15:restartNumberingAfterBreak="0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 w15:restartNumberingAfterBreak="0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15AB9"/>
    <w:rsid w:val="00044BE8"/>
    <w:rsid w:val="00050B24"/>
    <w:rsid w:val="00066141"/>
    <w:rsid w:val="000A02C6"/>
    <w:rsid w:val="000A118A"/>
    <w:rsid w:val="000A5862"/>
    <w:rsid w:val="000A6471"/>
    <w:rsid w:val="000B1256"/>
    <w:rsid w:val="000C0212"/>
    <w:rsid w:val="000C2CC8"/>
    <w:rsid w:val="000C418E"/>
    <w:rsid w:val="000F38C9"/>
    <w:rsid w:val="000F41D4"/>
    <w:rsid w:val="000F476F"/>
    <w:rsid w:val="00130425"/>
    <w:rsid w:val="00137D0D"/>
    <w:rsid w:val="00181B71"/>
    <w:rsid w:val="00191EBD"/>
    <w:rsid w:val="001C1D0C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13A8"/>
    <w:rsid w:val="003347B3"/>
    <w:rsid w:val="00341021"/>
    <w:rsid w:val="00366F6A"/>
    <w:rsid w:val="00370FA4"/>
    <w:rsid w:val="003C439E"/>
    <w:rsid w:val="003C474F"/>
    <w:rsid w:val="003D4D46"/>
    <w:rsid w:val="00415A39"/>
    <w:rsid w:val="004357B3"/>
    <w:rsid w:val="00437591"/>
    <w:rsid w:val="004425DF"/>
    <w:rsid w:val="0049524C"/>
    <w:rsid w:val="004E124D"/>
    <w:rsid w:val="004E52E0"/>
    <w:rsid w:val="00572A0A"/>
    <w:rsid w:val="00574CFC"/>
    <w:rsid w:val="00577DB9"/>
    <w:rsid w:val="005A0834"/>
    <w:rsid w:val="005E1695"/>
    <w:rsid w:val="00604459"/>
    <w:rsid w:val="00607D45"/>
    <w:rsid w:val="00645EF3"/>
    <w:rsid w:val="00647059"/>
    <w:rsid w:val="006552EC"/>
    <w:rsid w:val="00677420"/>
    <w:rsid w:val="0067748A"/>
    <w:rsid w:val="006B3A02"/>
    <w:rsid w:val="00701315"/>
    <w:rsid w:val="0070363A"/>
    <w:rsid w:val="00713662"/>
    <w:rsid w:val="00786B18"/>
    <w:rsid w:val="007C2CEF"/>
    <w:rsid w:val="007D2376"/>
    <w:rsid w:val="007F750F"/>
    <w:rsid w:val="0081448D"/>
    <w:rsid w:val="00853326"/>
    <w:rsid w:val="008732A8"/>
    <w:rsid w:val="0089518A"/>
    <w:rsid w:val="008A3FC1"/>
    <w:rsid w:val="009068FA"/>
    <w:rsid w:val="00972476"/>
    <w:rsid w:val="00980934"/>
    <w:rsid w:val="00982212"/>
    <w:rsid w:val="0099041B"/>
    <w:rsid w:val="009D16A0"/>
    <w:rsid w:val="00A05C50"/>
    <w:rsid w:val="00A0759F"/>
    <w:rsid w:val="00A54B06"/>
    <w:rsid w:val="00A96B40"/>
    <w:rsid w:val="00AA21B2"/>
    <w:rsid w:val="00AB475F"/>
    <w:rsid w:val="00AF3216"/>
    <w:rsid w:val="00B51B7A"/>
    <w:rsid w:val="00B71EC2"/>
    <w:rsid w:val="00B73A69"/>
    <w:rsid w:val="00B83D69"/>
    <w:rsid w:val="00B87CF1"/>
    <w:rsid w:val="00BD71D8"/>
    <w:rsid w:val="00C208C2"/>
    <w:rsid w:val="00C25C8B"/>
    <w:rsid w:val="00C42F34"/>
    <w:rsid w:val="00C434DC"/>
    <w:rsid w:val="00C556A3"/>
    <w:rsid w:val="00C63ED4"/>
    <w:rsid w:val="00C82568"/>
    <w:rsid w:val="00CD1C48"/>
    <w:rsid w:val="00CF5E8B"/>
    <w:rsid w:val="00D17729"/>
    <w:rsid w:val="00D400F6"/>
    <w:rsid w:val="00D66213"/>
    <w:rsid w:val="00D969A9"/>
    <w:rsid w:val="00DB4AC2"/>
    <w:rsid w:val="00E05EA1"/>
    <w:rsid w:val="00E1673E"/>
    <w:rsid w:val="00E23F97"/>
    <w:rsid w:val="00E4301A"/>
    <w:rsid w:val="00E6022B"/>
    <w:rsid w:val="00E645EC"/>
    <w:rsid w:val="00E92F20"/>
    <w:rsid w:val="00ED5D2E"/>
    <w:rsid w:val="00F00D09"/>
    <w:rsid w:val="00F15CD0"/>
    <w:rsid w:val="00F34692"/>
    <w:rsid w:val="00F37B17"/>
    <w:rsid w:val="00F442D4"/>
    <w:rsid w:val="00F55494"/>
    <w:rsid w:val="00F64171"/>
    <w:rsid w:val="00F734F3"/>
    <w:rsid w:val="00F902AF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50BEE"/>
  <w15:docId w15:val="{78ED9F0F-26D7-4F73-AF75-BB9A086C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Allan Andersson</cp:lastModifiedBy>
  <cp:revision>3</cp:revision>
  <cp:lastPrinted>2010-01-17T08:40:00Z</cp:lastPrinted>
  <dcterms:created xsi:type="dcterms:W3CDTF">2014-05-20T06:10:00Z</dcterms:created>
  <dcterms:modified xsi:type="dcterms:W3CDTF">2017-05-10T11:20:00Z</dcterms:modified>
</cp:coreProperties>
</file>