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C1" w:rsidRDefault="00D708C1" w:rsidP="00D708C1">
      <w:pPr>
        <w:jc w:val="center"/>
        <w:rPr>
          <w:b/>
          <w:sz w:val="28"/>
        </w:rPr>
      </w:pPr>
    </w:p>
    <w:p w:rsidR="00D708C1" w:rsidRPr="00E50E88" w:rsidRDefault="00D708C1" w:rsidP="00D708C1">
      <w:pPr>
        <w:jc w:val="center"/>
        <w:rPr>
          <w:rFonts w:asciiTheme="minorHAnsi" w:hAnsiTheme="minorHAnsi"/>
          <w:b/>
          <w:sz w:val="28"/>
        </w:rPr>
      </w:pPr>
      <w:r w:rsidRPr="00E50E88">
        <w:rPr>
          <w:rFonts w:asciiTheme="minorHAnsi" w:hAnsiTheme="minorHAnsi"/>
          <w:b/>
          <w:sz w:val="28"/>
          <w:szCs w:val="24"/>
        </w:rPr>
        <w:t>Utbildningsprogrammets/inriktningsalternativets kärnkompetenser</w:t>
      </w:r>
    </w:p>
    <w:p w:rsidR="00D708C1" w:rsidRDefault="00D708C1" w:rsidP="00D708C1">
      <w:pPr>
        <w:rPr>
          <w:b/>
          <w:sz w:val="28"/>
        </w:rPr>
      </w:pPr>
    </w:p>
    <w:p w:rsidR="00D708C1" w:rsidRDefault="00D708C1" w:rsidP="00D708C1">
      <w:pPr>
        <w:rPr>
          <w:b/>
        </w:rPr>
      </w:pPr>
      <w:r>
        <w:rPr>
          <w:b/>
        </w:rPr>
        <w:t>KOMPETENS ATT SKAPA EN YRKESIDENTITET</w:t>
      </w:r>
    </w:p>
    <w:p w:rsidR="00D708C1" w:rsidRPr="00E35374" w:rsidRDefault="00D708C1" w:rsidP="00D708C1">
      <w:pPr>
        <w:numPr>
          <w:ilvl w:val="0"/>
          <w:numId w:val="1"/>
        </w:numPr>
        <w:rPr>
          <w:b/>
          <w:sz w:val="28"/>
        </w:rPr>
      </w:pPr>
      <w:proofErr w:type="gramStart"/>
      <w:r>
        <w:t>studenten har förmågan att identifiera sig inom sin bransch.</w:t>
      </w:r>
      <w:proofErr w:type="gramEnd"/>
    </w:p>
    <w:p w:rsidR="00D708C1" w:rsidRPr="00E35374" w:rsidRDefault="00D708C1" w:rsidP="00D708C1">
      <w:pPr>
        <w:numPr>
          <w:ilvl w:val="0"/>
          <w:numId w:val="1"/>
        </w:numPr>
        <w:rPr>
          <w:b/>
          <w:sz w:val="28"/>
        </w:rPr>
      </w:pPr>
      <w:proofErr w:type="gramStart"/>
      <w:r>
        <w:t>studenten känner till situationen för de yrkesverksamma inom branschen och har förmågan att se kontinuerliga förändringar i samhället och sin egen yrkesroll.</w:t>
      </w:r>
      <w:proofErr w:type="gramEnd"/>
    </w:p>
    <w:p w:rsidR="00D708C1" w:rsidRPr="00E35374" w:rsidRDefault="00D708C1" w:rsidP="00D708C1">
      <w:pPr>
        <w:numPr>
          <w:ilvl w:val="0"/>
          <w:numId w:val="1"/>
        </w:numPr>
        <w:rPr>
          <w:b/>
          <w:sz w:val="28"/>
        </w:rPr>
      </w:pPr>
      <w:r>
        <w:t>studerande kan se/skapa arbetstillfällen för sig själva.</w:t>
      </w:r>
    </w:p>
    <w:p w:rsidR="00D708C1" w:rsidRPr="00E35374" w:rsidRDefault="00D708C1" w:rsidP="00D708C1">
      <w:pPr>
        <w:numPr>
          <w:ilvl w:val="0"/>
          <w:numId w:val="1"/>
        </w:numPr>
        <w:rPr>
          <w:b/>
          <w:sz w:val="28"/>
        </w:rPr>
      </w:pPr>
      <w:proofErr w:type="gramStart"/>
      <w:r>
        <w:t>studerande har förmågan att kommunicera kring sin egen position inom konstfältet.</w:t>
      </w:r>
      <w:proofErr w:type="gramEnd"/>
    </w:p>
    <w:p w:rsidR="00D708C1" w:rsidRDefault="00D708C1" w:rsidP="00D708C1">
      <w:pPr>
        <w:rPr>
          <w:b/>
          <w:sz w:val="28"/>
        </w:rPr>
      </w:pPr>
    </w:p>
    <w:p w:rsidR="00D708C1" w:rsidRDefault="00D708C1" w:rsidP="00D708C1">
      <w:pPr>
        <w:rPr>
          <w:b/>
        </w:rPr>
      </w:pPr>
      <w:r>
        <w:rPr>
          <w:b/>
        </w:rPr>
        <w:t>KOMPETENS OM KONSTENS TRADITION</w:t>
      </w:r>
    </w:p>
    <w:p w:rsidR="00D708C1" w:rsidRDefault="00D708C1" w:rsidP="00D708C1">
      <w:pPr>
        <w:numPr>
          <w:ilvl w:val="0"/>
          <w:numId w:val="2"/>
        </w:numPr>
      </w:pPr>
      <w:proofErr w:type="gramStart"/>
      <w:r>
        <w:t>studenten känner till och kan redogöra för konsthistoriens tradition.</w:t>
      </w:r>
      <w:proofErr w:type="gramEnd"/>
    </w:p>
    <w:p w:rsidR="00D708C1" w:rsidRDefault="00D708C1" w:rsidP="00D708C1">
      <w:pPr>
        <w:numPr>
          <w:ilvl w:val="0"/>
          <w:numId w:val="2"/>
        </w:numPr>
      </w:pPr>
      <w:proofErr w:type="gramStart"/>
      <w:r>
        <w:t>studenten uttrycker ett aktivt intresse för konstområdet.</w:t>
      </w:r>
      <w:proofErr w:type="gramEnd"/>
    </w:p>
    <w:p w:rsidR="00D708C1" w:rsidRDefault="00D708C1" w:rsidP="00D708C1">
      <w:pPr>
        <w:numPr>
          <w:ilvl w:val="0"/>
          <w:numId w:val="2"/>
        </w:numPr>
      </w:pPr>
      <w:proofErr w:type="gramStart"/>
      <w:r>
        <w:t>studenten har förmågan att förhålla sig kritisk till den traditionella konsthistorieskrivningen och föra en konstruktiv kritik av densamma.</w:t>
      </w:r>
      <w:proofErr w:type="gramEnd"/>
    </w:p>
    <w:p w:rsidR="00D708C1" w:rsidRPr="00491DD9" w:rsidRDefault="00D708C1" w:rsidP="00D708C1">
      <w:pPr>
        <w:numPr>
          <w:ilvl w:val="0"/>
          <w:numId w:val="2"/>
        </w:numPr>
        <w:rPr>
          <w:b/>
          <w:sz w:val="28"/>
        </w:rPr>
      </w:pPr>
      <w:r>
        <w:t>studenten har förmågan att uttrycka sig verbalt, skriftligt och visuellt angående konstens tradition.</w:t>
      </w:r>
    </w:p>
    <w:p w:rsidR="00D708C1" w:rsidRDefault="00D708C1" w:rsidP="00D708C1">
      <w:pPr>
        <w:numPr>
          <w:ilvl w:val="0"/>
          <w:numId w:val="2"/>
        </w:numPr>
      </w:pPr>
      <w:r>
        <w:t xml:space="preserve">studenten känner till nutidskonsten och kopplingen till konsthistoriens tradition </w:t>
      </w:r>
    </w:p>
    <w:p w:rsidR="00D708C1" w:rsidRDefault="00D708C1" w:rsidP="00D708C1">
      <w:pPr>
        <w:rPr>
          <w:b/>
        </w:rPr>
      </w:pPr>
    </w:p>
    <w:p w:rsidR="00D708C1" w:rsidRDefault="00D708C1" w:rsidP="00D708C1">
      <w:pPr>
        <w:rPr>
          <w:b/>
        </w:rPr>
      </w:pPr>
      <w:r>
        <w:rPr>
          <w:b/>
        </w:rPr>
        <w:t>VISUELL KOMPETENS</w:t>
      </w:r>
    </w:p>
    <w:p w:rsidR="00D708C1" w:rsidRDefault="00D708C1" w:rsidP="00D708C1">
      <w:pPr>
        <w:numPr>
          <w:ilvl w:val="0"/>
          <w:numId w:val="3"/>
        </w:numPr>
      </w:pPr>
      <w:proofErr w:type="gramStart"/>
      <w:r>
        <w:t>studenten har förmågan att kunna göra en tolkning av omgivningen av samhället.</w:t>
      </w:r>
      <w:proofErr w:type="gramEnd"/>
    </w:p>
    <w:p w:rsidR="00D708C1" w:rsidRDefault="00D708C1" w:rsidP="00D708C1">
      <w:pPr>
        <w:numPr>
          <w:ilvl w:val="0"/>
          <w:numId w:val="3"/>
        </w:numPr>
      </w:pPr>
      <w:r>
        <w:t xml:space="preserve">studenten behärskar ett abstrakt tänkande </w:t>
      </w:r>
    </w:p>
    <w:p w:rsidR="00D708C1" w:rsidRDefault="00D708C1" w:rsidP="00D708C1">
      <w:pPr>
        <w:numPr>
          <w:ilvl w:val="0"/>
          <w:numId w:val="3"/>
        </w:numPr>
      </w:pPr>
      <w:proofErr w:type="gramStart"/>
      <w:r>
        <w:t>studenten kan definiera en visuell kultur och utmaningarna inom området.</w:t>
      </w:r>
      <w:proofErr w:type="gramEnd"/>
    </w:p>
    <w:p w:rsidR="00D708C1" w:rsidRDefault="00D708C1" w:rsidP="00D708C1"/>
    <w:p w:rsidR="00D708C1" w:rsidRDefault="00D708C1" w:rsidP="00D708C1">
      <w:pPr>
        <w:rPr>
          <w:b/>
        </w:rPr>
      </w:pPr>
      <w:r>
        <w:rPr>
          <w:b/>
        </w:rPr>
        <w:t>KREATIVITET OCH KONSTNÄRLIG KOMPETENS</w:t>
      </w:r>
    </w:p>
    <w:p w:rsidR="00D708C1" w:rsidRDefault="00D708C1" w:rsidP="00D708C1">
      <w:pPr>
        <w:numPr>
          <w:ilvl w:val="0"/>
          <w:numId w:val="4"/>
        </w:numPr>
      </w:pPr>
      <w:r w:rsidRPr="007F6DCF">
        <w:t>studerande kan</w:t>
      </w:r>
      <w:r>
        <w:t xml:space="preserve"> samla,</w:t>
      </w:r>
      <w:r w:rsidRPr="007F6DCF">
        <w:t xml:space="preserve"> </w:t>
      </w:r>
      <w:r>
        <w:t xml:space="preserve">kombinera och analysera data och intryck på ett kreativt sätt. </w:t>
      </w:r>
    </w:p>
    <w:p w:rsidR="00D708C1" w:rsidRDefault="00D708C1" w:rsidP="00D708C1">
      <w:pPr>
        <w:numPr>
          <w:ilvl w:val="0"/>
          <w:numId w:val="4"/>
        </w:numPr>
      </w:pPr>
      <w:proofErr w:type="gramStart"/>
      <w:r>
        <w:t>studerande kan uttrycka sig och transformera det till ett medium.</w:t>
      </w:r>
      <w:proofErr w:type="gramEnd"/>
    </w:p>
    <w:p w:rsidR="00D708C1" w:rsidRDefault="00D708C1" w:rsidP="00D708C1"/>
    <w:p w:rsidR="00D708C1" w:rsidRDefault="00D708C1" w:rsidP="00D708C1">
      <w:pPr>
        <w:rPr>
          <w:b/>
        </w:rPr>
      </w:pPr>
      <w:r>
        <w:rPr>
          <w:b/>
        </w:rPr>
        <w:t>TEKNISK KOMPETENS OCH FÖRETAGSAMHET INOM SITT GEBIT</w:t>
      </w:r>
    </w:p>
    <w:p w:rsidR="00D708C1" w:rsidRPr="00C00C07" w:rsidRDefault="00D708C1" w:rsidP="00D708C1">
      <w:pPr>
        <w:numPr>
          <w:ilvl w:val="0"/>
          <w:numId w:val="5"/>
        </w:numPr>
        <w:rPr>
          <w:b/>
        </w:rPr>
      </w:pPr>
      <w:r>
        <w:t>studerande behärskar de centrala verktygen för att klara av att förverkliga kunduppdrag och att förverkliga personliga konstnärliga projekt.</w:t>
      </w:r>
    </w:p>
    <w:p w:rsidR="00D708C1" w:rsidRPr="00C00C07" w:rsidRDefault="00D708C1" w:rsidP="00D708C1">
      <w:pPr>
        <w:numPr>
          <w:ilvl w:val="0"/>
          <w:numId w:val="5"/>
        </w:numPr>
        <w:rPr>
          <w:b/>
        </w:rPr>
      </w:pPr>
      <w:r>
        <w:t>studerande har kännedom om arbetsmarknadens utseende, behov och krav.</w:t>
      </w:r>
    </w:p>
    <w:p w:rsidR="00D708C1" w:rsidRPr="00C00C07" w:rsidRDefault="00D708C1" w:rsidP="00D708C1">
      <w:pPr>
        <w:numPr>
          <w:ilvl w:val="0"/>
          <w:numId w:val="5"/>
        </w:numPr>
        <w:rPr>
          <w:b/>
        </w:rPr>
      </w:pPr>
      <w:proofErr w:type="gramStart"/>
      <w:r>
        <w:t>studerande känner till lämpliga företagsformer och praxis inom sitt gebit.</w:t>
      </w:r>
      <w:proofErr w:type="gramEnd"/>
    </w:p>
    <w:p w:rsidR="00D708C1" w:rsidRPr="007F6DCF" w:rsidRDefault="00D708C1" w:rsidP="00D708C1"/>
    <w:p w:rsidR="00D708C1" w:rsidRDefault="00D708C1" w:rsidP="00D708C1">
      <w:pPr>
        <w:spacing w:after="200"/>
        <w:ind w:left="720"/>
      </w:pPr>
    </w:p>
    <w:p w:rsidR="00D708C1" w:rsidRDefault="00D708C1" w:rsidP="00D708C1"/>
    <w:p w:rsidR="00D708C1" w:rsidRDefault="00D708C1" w:rsidP="00D708C1"/>
    <w:p w:rsidR="00D708C1" w:rsidRDefault="00D708C1" w:rsidP="00D708C1">
      <w:pPr>
        <w:rPr>
          <w:rFonts w:ascii="Helvetica" w:hAnsi="Helvetica"/>
        </w:rPr>
      </w:pPr>
    </w:p>
    <w:p w:rsidR="00D708C1" w:rsidRPr="00581918" w:rsidRDefault="00D708C1" w:rsidP="00D708C1">
      <w:pPr>
        <w:rPr>
          <w:rFonts w:ascii="Helvetica" w:hAnsi="Helvetica"/>
        </w:rPr>
      </w:pPr>
    </w:p>
    <w:p w:rsidR="00EC5FF3" w:rsidRDefault="00D708C1"/>
    <w:sectPr w:rsidR="00EC5FF3" w:rsidSect="00D32D6B">
      <w:pgSz w:w="11906" w:h="16838"/>
      <w:pgMar w:top="709" w:right="1800" w:bottom="567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24D8"/>
    <w:multiLevelType w:val="hybridMultilevel"/>
    <w:tmpl w:val="692C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02693"/>
    <w:multiLevelType w:val="hybridMultilevel"/>
    <w:tmpl w:val="FCEA2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20AD1"/>
    <w:multiLevelType w:val="hybridMultilevel"/>
    <w:tmpl w:val="E74A9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46365"/>
    <w:multiLevelType w:val="hybridMultilevel"/>
    <w:tmpl w:val="EBC2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A30DB"/>
    <w:multiLevelType w:val="hybridMultilevel"/>
    <w:tmpl w:val="E6C48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708C1"/>
    <w:rsid w:val="00D708C1"/>
  </w:rsids>
  <m:mathPr>
    <m:mathFont m:val="Avenir-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8C1"/>
    <w:pPr>
      <w:spacing w:after="0"/>
    </w:pPr>
    <w:rPr>
      <w:rFonts w:ascii="Cambria" w:eastAsia="Cambria" w:hAnsi="Cambria" w:cs="Times New Roman"/>
      <w:sz w:val="24"/>
      <w:lang w:val="sv-S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SYH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Rebers</dc:creator>
  <cp:keywords/>
  <cp:lastModifiedBy>Lars Rebers</cp:lastModifiedBy>
  <cp:revision>1</cp:revision>
  <dcterms:created xsi:type="dcterms:W3CDTF">2010-01-26T09:38:00Z</dcterms:created>
  <dcterms:modified xsi:type="dcterms:W3CDTF">2010-01-26T09:39:00Z</dcterms:modified>
</cp:coreProperties>
</file>