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3618D" w14:textId="77777777" w:rsidR="006D285E" w:rsidRPr="000A14BD" w:rsidRDefault="006D285E" w:rsidP="006D285E">
      <w:pPr>
        <w:jc w:val="both"/>
        <w:rPr>
          <w:sz w:val="28"/>
          <w:szCs w:val="28"/>
        </w:rPr>
      </w:pPr>
      <w:proofErr w:type="gramStart"/>
      <w:r w:rsidRPr="00021A87">
        <w:rPr>
          <w:sz w:val="28"/>
          <w:szCs w:val="28"/>
          <w:u w:val="single"/>
        </w:rPr>
        <w:t>KURSBESKRIVNING</w:t>
      </w:r>
      <w:r w:rsidRPr="000A1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Course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Description</w:t>
      </w:r>
      <w:proofErr w:type="spellEnd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4728"/>
        <w:gridCol w:w="3068"/>
      </w:tblGrid>
      <w:tr w:rsidR="006D285E" w14:paraId="32D62E5B" w14:textId="77777777" w:rsidTr="00F74C99">
        <w:trPr>
          <w:trHeight w:val="398"/>
        </w:trPr>
        <w:tc>
          <w:tcPr>
            <w:tcW w:w="2184" w:type="dxa"/>
            <w:shd w:val="clear" w:color="auto" w:fill="auto"/>
          </w:tcPr>
          <w:p w14:paraId="509213CC" w14:textId="02FE7E7C" w:rsidR="006D285E" w:rsidRPr="00DB2ED7" w:rsidRDefault="006D285E" w:rsidP="00F82806">
            <w:pPr>
              <w:tabs>
                <w:tab w:val="left" w:pos="1127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DB2ED7">
              <w:rPr>
                <w:b/>
                <w:sz w:val="20"/>
                <w:szCs w:val="20"/>
              </w:rPr>
              <w:t>Kurskod</w:t>
            </w:r>
            <w:proofErr w:type="spellEnd"/>
            <w:r w:rsidRPr="00DB2ED7">
              <w:rPr>
                <w:b/>
                <w:sz w:val="20"/>
                <w:szCs w:val="20"/>
              </w:rPr>
              <w:t>:</w:t>
            </w:r>
            <w:r w:rsidR="00F82806">
              <w:rPr>
                <w:b/>
                <w:sz w:val="20"/>
                <w:szCs w:val="20"/>
              </w:rPr>
              <w:tab/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5740EB23" w14:textId="0592C79C" w:rsidR="009F0F69" w:rsidRDefault="00DD3DE3" w:rsidP="006D28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</w:t>
            </w:r>
            <w:r w:rsidR="00A6738C" w:rsidRPr="00A6738C">
              <w:rPr>
                <w:sz w:val="20"/>
                <w:szCs w:val="20"/>
              </w:rPr>
              <w:t>14RA0</w:t>
            </w:r>
            <w:r w:rsidR="007664CA">
              <w:rPr>
                <w:sz w:val="20"/>
                <w:szCs w:val="20"/>
              </w:rPr>
              <w:t>2</w:t>
            </w:r>
          </w:p>
          <w:p w14:paraId="0F0E4E15" w14:textId="03FC7BCD" w:rsidR="006D285E" w:rsidRDefault="006D285E" w:rsidP="006D285E">
            <w:pPr>
              <w:jc w:val="both"/>
              <w:rPr>
                <w:sz w:val="20"/>
                <w:szCs w:val="20"/>
              </w:rPr>
            </w:pPr>
          </w:p>
        </w:tc>
      </w:tr>
      <w:tr w:rsidR="006D285E" w14:paraId="1F6F1D1A" w14:textId="77777777" w:rsidTr="00F74C99">
        <w:trPr>
          <w:trHeight w:val="403"/>
        </w:trPr>
        <w:tc>
          <w:tcPr>
            <w:tcW w:w="2184" w:type="dxa"/>
            <w:shd w:val="clear" w:color="auto" w:fill="auto"/>
          </w:tcPr>
          <w:p w14:paraId="5DBD31C6" w14:textId="77777777" w:rsidR="006D285E" w:rsidRPr="00DB2ED7" w:rsidRDefault="006D285E" w:rsidP="007664CA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Kursnamn: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3E2B552B" w14:textId="3A73CC70" w:rsidR="006D285E" w:rsidRDefault="007664CA" w:rsidP="007664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Maskinautomation</w:t>
            </w:r>
          </w:p>
        </w:tc>
      </w:tr>
      <w:tr w:rsidR="006D285E" w14:paraId="573B1056" w14:textId="77777777" w:rsidTr="00F74C99">
        <w:trPr>
          <w:trHeight w:val="409"/>
        </w:trPr>
        <w:tc>
          <w:tcPr>
            <w:tcW w:w="2184" w:type="dxa"/>
            <w:shd w:val="clear" w:color="auto" w:fill="auto"/>
          </w:tcPr>
          <w:p w14:paraId="04BC370E" w14:textId="77777777" w:rsidR="006D285E" w:rsidRPr="00DB2ED7" w:rsidRDefault="006D285E" w:rsidP="007664CA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Omfattning: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30859DEF" w14:textId="4E8DF3C7" w:rsidR="006D285E" w:rsidRDefault="00492504" w:rsidP="007664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D285E">
              <w:rPr>
                <w:sz w:val="20"/>
                <w:szCs w:val="20"/>
              </w:rPr>
              <w:t xml:space="preserve"> sp</w:t>
            </w:r>
          </w:p>
          <w:p w14:paraId="4398C7F0" w14:textId="77777777" w:rsidR="006D285E" w:rsidRDefault="006D285E" w:rsidP="007664CA">
            <w:pPr>
              <w:jc w:val="both"/>
              <w:rPr>
                <w:sz w:val="20"/>
                <w:szCs w:val="20"/>
              </w:rPr>
            </w:pPr>
          </w:p>
        </w:tc>
      </w:tr>
      <w:tr w:rsidR="006D285E" w14:paraId="237E601B" w14:textId="77777777" w:rsidTr="00F74C99">
        <w:trPr>
          <w:trHeight w:val="429"/>
        </w:trPr>
        <w:tc>
          <w:tcPr>
            <w:tcW w:w="2184" w:type="dxa"/>
            <w:shd w:val="clear" w:color="auto" w:fill="auto"/>
          </w:tcPr>
          <w:p w14:paraId="0FEE9E65" w14:textId="77777777" w:rsidR="006D285E" w:rsidRPr="00DB2ED7" w:rsidRDefault="006D285E" w:rsidP="007664CA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Målgrupp: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503F326D" w14:textId="0DCF0AAC" w:rsidR="006D285E" w:rsidRDefault="00A6738C" w:rsidP="007664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Årskurs </w:t>
            </w:r>
            <w:r w:rsidR="007664CA">
              <w:rPr>
                <w:sz w:val="20"/>
                <w:szCs w:val="20"/>
              </w:rPr>
              <w:t>3</w:t>
            </w:r>
            <w:r w:rsidR="006D285E" w:rsidRPr="008D66F8">
              <w:rPr>
                <w:sz w:val="20"/>
                <w:szCs w:val="20"/>
              </w:rPr>
              <w:t xml:space="preserve">, utbildningen i </w:t>
            </w:r>
            <w:r w:rsidR="007664CA">
              <w:rPr>
                <w:sz w:val="20"/>
                <w:szCs w:val="20"/>
              </w:rPr>
              <w:t>Regler- och automationsteknik</w:t>
            </w:r>
            <w:r w:rsidR="006D285E">
              <w:rPr>
                <w:sz w:val="20"/>
                <w:szCs w:val="20"/>
              </w:rPr>
              <w:t xml:space="preserve"> inom</w:t>
            </w:r>
            <w:r w:rsidR="006D285E" w:rsidRPr="008D66F8">
              <w:rPr>
                <w:sz w:val="20"/>
                <w:szCs w:val="20"/>
              </w:rPr>
              <w:t xml:space="preserve"> ingenjörsutbildningen</w:t>
            </w:r>
            <w:r w:rsidR="006D285E">
              <w:rPr>
                <w:sz w:val="20"/>
                <w:szCs w:val="20"/>
              </w:rPr>
              <w:t xml:space="preserve"> vid</w:t>
            </w:r>
            <w:r w:rsidR="006D285E" w:rsidRPr="008D66F8">
              <w:rPr>
                <w:sz w:val="20"/>
                <w:szCs w:val="20"/>
              </w:rPr>
              <w:t xml:space="preserve"> </w:t>
            </w:r>
            <w:proofErr w:type="spellStart"/>
            <w:r w:rsidR="006D285E" w:rsidRPr="008D66F8">
              <w:rPr>
                <w:sz w:val="20"/>
                <w:szCs w:val="20"/>
              </w:rPr>
              <w:t>Novia</w:t>
            </w:r>
            <w:proofErr w:type="spellEnd"/>
          </w:p>
        </w:tc>
      </w:tr>
      <w:tr w:rsidR="006D285E" w14:paraId="5A5C5CD5" w14:textId="77777777" w:rsidTr="00F74C99">
        <w:trPr>
          <w:trHeight w:val="317"/>
        </w:trPr>
        <w:tc>
          <w:tcPr>
            <w:tcW w:w="2184" w:type="dxa"/>
            <w:shd w:val="clear" w:color="auto" w:fill="auto"/>
          </w:tcPr>
          <w:p w14:paraId="4239C3D9" w14:textId="77777777" w:rsidR="006D285E" w:rsidRDefault="006D285E" w:rsidP="007664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3D1B4615" w14:textId="77777777" w:rsidR="006D285E" w:rsidRDefault="006D285E" w:rsidP="007664CA">
            <w:pPr>
              <w:jc w:val="both"/>
              <w:rPr>
                <w:sz w:val="20"/>
                <w:szCs w:val="20"/>
              </w:rPr>
            </w:pPr>
          </w:p>
        </w:tc>
      </w:tr>
      <w:tr w:rsidR="006D285E" w14:paraId="4D3B91EE" w14:textId="77777777" w:rsidTr="00F74C99">
        <w:trPr>
          <w:trHeight w:val="2548"/>
        </w:trPr>
        <w:tc>
          <w:tcPr>
            <w:tcW w:w="2184" w:type="dxa"/>
            <w:shd w:val="clear" w:color="auto" w:fill="auto"/>
          </w:tcPr>
          <w:p w14:paraId="246242FA" w14:textId="77777777" w:rsidR="006D285E" w:rsidRPr="00C966CE" w:rsidRDefault="006D285E" w:rsidP="007664CA">
            <w:pPr>
              <w:jc w:val="both"/>
              <w:rPr>
                <w:b/>
                <w:sz w:val="20"/>
                <w:szCs w:val="20"/>
              </w:rPr>
            </w:pPr>
            <w:r w:rsidRPr="00C966CE">
              <w:rPr>
                <w:b/>
                <w:sz w:val="20"/>
                <w:szCs w:val="20"/>
              </w:rPr>
              <w:t>Målsättning: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68B0445D" w14:textId="606E8FC6" w:rsidR="006D285E" w:rsidRDefault="006D285E" w:rsidP="007664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Efter genomgången kurs ska den studerande känna till </w:t>
            </w:r>
            <w:r w:rsidR="007664CA">
              <w:rPr>
                <w:sz w:val="20"/>
                <w:szCs w:val="20"/>
              </w:rPr>
              <w:t>olika metoder att automatisera enligt industrins behov</w:t>
            </w:r>
            <w:r w:rsidR="00A67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samt kunna </w:t>
            </w:r>
            <w:r w:rsidR="007664CA">
              <w:rPr>
                <w:sz w:val="20"/>
                <w:szCs w:val="20"/>
              </w:rPr>
              <w:t>prog</w:t>
            </w:r>
            <w:r w:rsidR="00A6738C">
              <w:rPr>
                <w:sz w:val="20"/>
                <w:szCs w:val="20"/>
              </w:rPr>
              <w:t>r</w:t>
            </w:r>
            <w:r w:rsidR="007664CA">
              <w:rPr>
                <w:sz w:val="20"/>
                <w:szCs w:val="20"/>
              </w:rPr>
              <w:t>ammera PLC, robot och pneumatik</w:t>
            </w:r>
            <w:r w:rsidR="009F0F69">
              <w:rPr>
                <w:sz w:val="20"/>
                <w:szCs w:val="20"/>
              </w:rPr>
              <w:t xml:space="preserve">. Kursen skall även ge den studerande en förståelse för </w:t>
            </w:r>
            <w:r w:rsidR="007664CA">
              <w:rPr>
                <w:sz w:val="20"/>
                <w:szCs w:val="20"/>
              </w:rPr>
              <w:t>vikten av automatisering</w:t>
            </w:r>
            <w:r w:rsidR="009F0F69">
              <w:rPr>
                <w:sz w:val="20"/>
                <w:szCs w:val="20"/>
              </w:rPr>
              <w:t>.</w:t>
            </w:r>
          </w:p>
        </w:tc>
      </w:tr>
      <w:tr w:rsidR="006D285E" w14:paraId="7062791E" w14:textId="77777777" w:rsidTr="00F74C99">
        <w:trPr>
          <w:trHeight w:val="1860"/>
        </w:trPr>
        <w:tc>
          <w:tcPr>
            <w:tcW w:w="2184" w:type="dxa"/>
            <w:shd w:val="clear" w:color="auto" w:fill="auto"/>
          </w:tcPr>
          <w:p w14:paraId="015A31C1" w14:textId="77777777" w:rsidR="006D285E" w:rsidRDefault="006D285E" w:rsidP="007664CA">
            <w:pPr>
              <w:jc w:val="both"/>
              <w:rPr>
                <w:sz w:val="20"/>
                <w:szCs w:val="20"/>
              </w:rPr>
            </w:pPr>
            <w:r w:rsidRPr="008D66F8">
              <w:rPr>
                <w:b/>
                <w:sz w:val="20"/>
                <w:szCs w:val="20"/>
              </w:rPr>
              <w:t>Innehåll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39893939" w14:textId="0C23C76E" w:rsidR="00A6738C" w:rsidRPr="00A6738C" w:rsidRDefault="007664CA" w:rsidP="00A6738C">
            <w:pPr>
              <w:pStyle w:val="Luettelokappale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Sensorteknik</w:t>
            </w:r>
          </w:p>
          <w:p w14:paraId="4092B1A0" w14:textId="77777777" w:rsidR="007664CA" w:rsidRPr="00A6738C" w:rsidRDefault="007664CA" w:rsidP="007664CA">
            <w:pPr>
              <w:pStyle w:val="Luettelokappale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PLC teknik</w:t>
            </w:r>
          </w:p>
          <w:p w14:paraId="6065070A" w14:textId="01038FC3" w:rsidR="00A6738C" w:rsidRPr="00A6738C" w:rsidRDefault="007664CA" w:rsidP="00A6738C">
            <w:pPr>
              <w:pStyle w:val="Luettelokappale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Reglerteknik</w:t>
            </w:r>
          </w:p>
          <w:p w14:paraId="49EFC8BE" w14:textId="33A89863" w:rsidR="00A6738C" w:rsidRDefault="00A6738C" w:rsidP="007664CA">
            <w:pPr>
              <w:pStyle w:val="Luettelokappale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sv-SE"/>
              </w:rPr>
            </w:pPr>
            <w:r w:rsidRPr="00A6738C">
              <w:rPr>
                <w:sz w:val="20"/>
                <w:szCs w:val="20"/>
                <w:lang w:val="sv-SE"/>
              </w:rPr>
              <w:t>Pneumatisk</w:t>
            </w:r>
          </w:p>
          <w:p w14:paraId="041316D3" w14:textId="6B5F408A" w:rsidR="00EA7FAA" w:rsidRPr="00A6738C" w:rsidRDefault="00EA7FAA" w:rsidP="007664CA">
            <w:pPr>
              <w:pStyle w:val="Luettelokappale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Siemens Logo</w:t>
            </w:r>
            <w:proofErr w:type="gramStart"/>
            <w:r>
              <w:rPr>
                <w:sz w:val="20"/>
                <w:szCs w:val="20"/>
                <w:lang w:val="sv-SE"/>
              </w:rPr>
              <w:t>!/</w:t>
            </w:r>
            <w:proofErr w:type="gramEnd"/>
            <w:r>
              <w:rPr>
                <w:sz w:val="20"/>
                <w:szCs w:val="20"/>
                <w:lang w:val="sv-SE"/>
              </w:rPr>
              <w:t>S7</w:t>
            </w:r>
          </w:p>
          <w:p w14:paraId="0EF4F339" w14:textId="77777777" w:rsidR="00A6738C" w:rsidRPr="00A6738C" w:rsidRDefault="00A6738C" w:rsidP="00A6738C">
            <w:pPr>
              <w:pStyle w:val="Luettelokappale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sv-SE"/>
              </w:rPr>
            </w:pPr>
            <w:proofErr w:type="spellStart"/>
            <w:r w:rsidRPr="00A6738C">
              <w:rPr>
                <w:sz w:val="20"/>
                <w:szCs w:val="20"/>
                <w:lang w:val="sv-SE"/>
              </w:rPr>
              <w:t>FluidSIM</w:t>
            </w:r>
            <w:proofErr w:type="spellEnd"/>
          </w:p>
          <w:p w14:paraId="606DD3C8" w14:textId="31E501F7" w:rsidR="00A71ED7" w:rsidRPr="00A71ED7" w:rsidRDefault="00A71ED7" w:rsidP="0098174B">
            <w:pPr>
              <w:ind w:left="797"/>
              <w:jc w:val="both"/>
              <w:rPr>
                <w:sz w:val="20"/>
                <w:szCs w:val="20"/>
              </w:rPr>
            </w:pPr>
          </w:p>
        </w:tc>
      </w:tr>
      <w:tr w:rsidR="006D285E" w14:paraId="7E3721EF" w14:textId="77777777" w:rsidTr="00F74C99">
        <w:trPr>
          <w:trHeight w:val="838"/>
        </w:trPr>
        <w:tc>
          <w:tcPr>
            <w:tcW w:w="2184" w:type="dxa"/>
            <w:shd w:val="clear" w:color="auto" w:fill="auto"/>
          </w:tcPr>
          <w:p w14:paraId="0CCD6F75" w14:textId="10729406" w:rsidR="006D285E" w:rsidRDefault="006D285E" w:rsidP="007664CA">
            <w:pPr>
              <w:jc w:val="both"/>
              <w:rPr>
                <w:sz w:val="20"/>
                <w:szCs w:val="20"/>
              </w:rPr>
            </w:pPr>
            <w:r w:rsidRPr="008D66F8">
              <w:rPr>
                <w:b/>
                <w:sz w:val="20"/>
                <w:szCs w:val="20"/>
              </w:rPr>
              <w:t>Metoder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4039A336" w14:textId="3AE107A4" w:rsidR="006D285E" w:rsidRDefault="006D285E" w:rsidP="00A67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Föreläsningar, </w:t>
            </w:r>
            <w:r w:rsidR="0098174B">
              <w:rPr>
                <w:sz w:val="20"/>
                <w:szCs w:val="20"/>
              </w:rPr>
              <w:t xml:space="preserve">lärarhandledd </w:t>
            </w:r>
            <w:r w:rsidR="00A6738C">
              <w:rPr>
                <w:sz w:val="20"/>
                <w:szCs w:val="20"/>
              </w:rPr>
              <w:t>undervisning</w:t>
            </w:r>
            <w:r w:rsidR="0098174B">
              <w:rPr>
                <w:sz w:val="20"/>
                <w:szCs w:val="20"/>
              </w:rPr>
              <w:t xml:space="preserve"> </w:t>
            </w:r>
          </w:p>
        </w:tc>
      </w:tr>
      <w:tr w:rsidR="006D285E" w14:paraId="1A5F0C1E" w14:textId="77777777" w:rsidTr="00F74C99">
        <w:trPr>
          <w:trHeight w:val="581"/>
        </w:trPr>
        <w:tc>
          <w:tcPr>
            <w:tcW w:w="2184" w:type="dxa"/>
            <w:shd w:val="clear" w:color="auto" w:fill="auto"/>
          </w:tcPr>
          <w:p w14:paraId="241DCD6E" w14:textId="77777777" w:rsidR="006D285E" w:rsidRPr="00DB2ED7" w:rsidRDefault="006D285E" w:rsidP="007664CA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Förkunskaper: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0EE9A052" w14:textId="563BCAAD" w:rsidR="006D285E" w:rsidRDefault="00EA7FAA" w:rsidP="00C452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Pneumatik och hydraulik</w:t>
            </w:r>
          </w:p>
          <w:p w14:paraId="33B82536" w14:textId="77777777" w:rsidR="00C45254" w:rsidRDefault="00C45254" w:rsidP="00C45254">
            <w:pPr>
              <w:jc w:val="both"/>
              <w:rPr>
                <w:sz w:val="20"/>
                <w:szCs w:val="20"/>
              </w:rPr>
            </w:pPr>
          </w:p>
          <w:p w14:paraId="265EB554" w14:textId="01149D77" w:rsidR="00C45254" w:rsidRDefault="00C45254" w:rsidP="00C45254">
            <w:pPr>
              <w:jc w:val="both"/>
              <w:rPr>
                <w:sz w:val="20"/>
                <w:szCs w:val="20"/>
              </w:rPr>
            </w:pPr>
          </w:p>
        </w:tc>
      </w:tr>
      <w:tr w:rsidR="006D285E" w:rsidRPr="0098174B" w14:paraId="77851899" w14:textId="77777777" w:rsidTr="00F74C99">
        <w:trPr>
          <w:trHeight w:val="1553"/>
        </w:trPr>
        <w:tc>
          <w:tcPr>
            <w:tcW w:w="2184" w:type="dxa"/>
            <w:shd w:val="clear" w:color="auto" w:fill="auto"/>
          </w:tcPr>
          <w:p w14:paraId="4B60A201" w14:textId="77777777" w:rsidR="006D285E" w:rsidRPr="00DB2ED7" w:rsidRDefault="006D285E" w:rsidP="007664CA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Litteratur: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4371959A" w14:textId="47559FD2" w:rsidR="006D285E" w:rsidRPr="00A6738C" w:rsidRDefault="00A6738C" w:rsidP="00A67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Föreläsningsmaterial</w:t>
            </w:r>
          </w:p>
        </w:tc>
      </w:tr>
      <w:tr w:rsidR="006D285E" w14:paraId="6B0E77F5" w14:textId="77777777" w:rsidTr="00F74C99">
        <w:trPr>
          <w:trHeight w:val="853"/>
        </w:trPr>
        <w:tc>
          <w:tcPr>
            <w:tcW w:w="2184" w:type="dxa"/>
            <w:shd w:val="clear" w:color="auto" w:fill="auto"/>
          </w:tcPr>
          <w:p w14:paraId="480D95C0" w14:textId="77777777" w:rsidR="006D285E" w:rsidRPr="00DB2ED7" w:rsidRDefault="006D285E" w:rsidP="007664CA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Examination: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4C36BD71" w14:textId="25805259" w:rsidR="006D285E" w:rsidRDefault="00A6738C" w:rsidP="00C452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Meddelas vid kursstart</w:t>
            </w:r>
          </w:p>
        </w:tc>
      </w:tr>
      <w:tr w:rsidR="006D285E" w14:paraId="5083D559" w14:textId="77777777" w:rsidTr="00F74C99">
        <w:trPr>
          <w:trHeight w:val="566"/>
        </w:trPr>
        <w:tc>
          <w:tcPr>
            <w:tcW w:w="2184" w:type="dxa"/>
            <w:shd w:val="clear" w:color="auto" w:fill="auto"/>
          </w:tcPr>
          <w:p w14:paraId="251CDF07" w14:textId="77777777" w:rsidR="006D285E" w:rsidRPr="00DB2ED7" w:rsidRDefault="006D285E" w:rsidP="007664CA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Tidpunkt: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5FA4CE1B" w14:textId="48DFD7AB" w:rsidR="006D285E" w:rsidRDefault="006D285E" w:rsidP="00EA7F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Årskurs </w:t>
            </w:r>
            <w:r w:rsidR="00EA7FA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D285E" w14:paraId="306B0B64" w14:textId="77777777" w:rsidTr="00F74C99">
        <w:trPr>
          <w:trHeight w:val="413"/>
        </w:trPr>
        <w:tc>
          <w:tcPr>
            <w:tcW w:w="2184" w:type="dxa"/>
            <w:shd w:val="clear" w:color="auto" w:fill="auto"/>
          </w:tcPr>
          <w:p w14:paraId="6C9C949E" w14:textId="77777777" w:rsidR="006D285E" w:rsidRPr="00DB2ED7" w:rsidRDefault="006D285E" w:rsidP="007664CA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Språk: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4DFE50B5" w14:textId="77777777" w:rsidR="006D285E" w:rsidRPr="008D66F8" w:rsidRDefault="006D285E" w:rsidP="007664CA">
            <w:pPr>
              <w:jc w:val="both"/>
              <w:rPr>
                <w:sz w:val="20"/>
                <w:szCs w:val="20"/>
              </w:rPr>
            </w:pPr>
            <w:r w:rsidRPr="008D66F8">
              <w:rPr>
                <w:sz w:val="20"/>
                <w:szCs w:val="20"/>
              </w:rPr>
              <w:t>Svenska</w:t>
            </w:r>
          </w:p>
        </w:tc>
      </w:tr>
      <w:tr w:rsidR="006D285E" w14:paraId="3F32B070" w14:textId="77777777" w:rsidTr="00F74C99">
        <w:trPr>
          <w:trHeight w:val="2260"/>
        </w:trPr>
        <w:tc>
          <w:tcPr>
            <w:tcW w:w="6912" w:type="dxa"/>
            <w:gridSpan w:val="2"/>
            <w:shd w:val="clear" w:color="auto" w:fill="auto"/>
          </w:tcPr>
          <w:p w14:paraId="0113AF10" w14:textId="77777777" w:rsidR="00F74C99" w:rsidRDefault="00F74C99" w:rsidP="00F74C99">
            <w:pPr>
              <w:rPr>
                <w:b/>
                <w:sz w:val="20"/>
                <w:szCs w:val="20"/>
                <w:u w:val="single"/>
              </w:rPr>
            </w:pPr>
          </w:p>
          <w:p w14:paraId="77AAA16F" w14:textId="77777777" w:rsidR="00F74C99" w:rsidRDefault="00F74C99" w:rsidP="00F74C99">
            <w:pPr>
              <w:rPr>
                <w:sz w:val="20"/>
                <w:szCs w:val="20"/>
              </w:rPr>
            </w:pPr>
            <w:r w:rsidRPr="00F82806">
              <w:rPr>
                <w:b/>
                <w:sz w:val="20"/>
                <w:szCs w:val="20"/>
                <w:u w:val="single"/>
              </w:rPr>
              <w:t>KOMPETENS- OCH BEDÖMNINGSRUNDER</w:t>
            </w:r>
            <w:r w:rsidRPr="00F82806">
              <w:rPr>
                <w:sz w:val="20"/>
                <w:szCs w:val="20"/>
              </w:rPr>
              <w:t xml:space="preserve"> </w:t>
            </w:r>
          </w:p>
          <w:p w14:paraId="2C70DE7A" w14:textId="77777777" w:rsidR="00F74C99" w:rsidRPr="00F82806" w:rsidRDefault="00F74C99" w:rsidP="00F74C99">
            <w:pPr>
              <w:rPr>
                <w:sz w:val="20"/>
                <w:szCs w:val="20"/>
              </w:rPr>
            </w:pPr>
          </w:p>
          <w:p w14:paraId="68000B5E" w14:textId="5451566B" w:rsidR="00F74C99" w:rsidRPr="00F82806" w:rsidRDefault="00F74C99" w:rsidP="00F74C99">
            <w:pPr>
              <w:contextualSpacing/>
              <w:rPr>
                <w:sz w:val="20"/>
                <w:szCs w:val="20"/>
              </w:rPr>
            </w:pPr>
            <w:r w:rsidRPr="00F82806">
              <w:rPr>
                <w:sz w:val="20"/>
                <w:szCs w:val="20"/>
              </w:rPr>
              <w:t xml:space="preserve"> </w:t>
            </w:r>
            <w:proofErr w:type="spellStart"/>
            <w:r w:rsidRPr="00F82806">
              <w:rPr>
                <w:sz w:val="20"/>
                <w:szCs w:val="20"/>
              </w:rPr>
              <w:t>Kurskod</w:t>
            </w:r>
            <w:proofErr w:type="spellEnd"/>
            <w:r w:rsidRPr="00F82806">
              <w:rPr>
                <w:sz w:val="20"/>
                <w:szCs w:val="20"/>
              </w:rPr>
              <w:t>:</w:t>
            </w:r>
            <w:r w:rsidRPr="00F82806">
              <w:rPr>
                <w:sz w:val="20"/>
                <w:szCs w:val="20"/>
              </w:rPr>
              <w:tab/>
            </w:r>
            <w:r w:rsidR="00DD3DE3">
              <w:rPr>
                <w:sz w:val="20"/>
                <w:szCs w:val="20"/>
              </w:rPr>
              <w:t>MAP</w:t>
            </w:r>
            <w:r w:rsidRPr="00F82806">
              <w:rPr>
                <w:sz w:val="20"/>
                <w:szCs w:val="20"/>
              </w:rPr>
              <w:t>14RA02</w:t>
            </w:r>
          </w:p>
          <w:p w14:paraId="64C112A7" w14:textId="77777777" w:rsidR="00F74C99" w:rsidRPr="00F82806" w:rsidRDefault="00F74C99" w:rsidP="00F74C99">
            <w:pPr>
              <w:contextualSpacing/>
              <w:rPr>
                <w:sz w:val="20"/>
                <w:szCs w:val="20"/>
              </w:rPr>
            </w:pPr>
          </w:p>
          <w:p w14:paraId="5DF57405" w14:textId="77777777" w:rsidR="00F74C99" w:rsidRPr="00F82806" w:rsidRDefault="00F74C99" w:rsidP="00F74C99">
            <w:pPr>
              <w:contextualSpacing/>
              <w:rPr>
                <w:sz w:val="20"/>
                <w:szCs w:val="20"/>
              </w:rPr>
            </w:pPr>
            <w:r w:rsidRPr="00F82806">
              <w:rPr>
                <w:sz w:val="20"/>
                <w:szCs w:val="20"/>
              </w:rPr>
              <w:t>Kursnamn:</w:t>
            </w:r>
            <w:r w:rsidRPr="00F82806">
              <w:rPr>
                <w:sz w:val="20"/>
                <w:szCs w:val="20"/>
              </w:rPr>
              <w:tab/>
              <w:t>Maskinautomation</w:t>
            </w:r>
          </w:p>
          <w:p w14:paraId="15A0DACA" w14:textId="7F9D21DD" w:rsidR="006D285E" w:rsidRPr="00DB2ED7" w:rsidRDefault="006D285E" w:rsidP="007664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</w:tcPr>
          <w:p w14:paraId="56F63A98" w14:textId="5F69F9B3" w:rsidR="006D285E" w:rsidRDefault="006D285E" w:rsidP="007664CA">
            <w:pPr>
              <w:jc w:val="both"/>
              <w:rPr>
                <w:sz w:val="20"/>
                <w:szCs w:val="20"/>
              </w:rPr>
            </w:pPr>
          </w:p>
        </w:tc>
      </w:tr>
    </w:tbl>
    <w:p w14:paraId="1720622E" w14:textId="1EDCDE62" w:rsidR="002C18BA" w:rsidRDefault="00E1367F" w:rsidP="00602190">
      <w:pPr>
        <w:spacing w:line="240" w:lineRule="auto"/>
        <w:contextualSpacing/>
        <w:rPr>
          <w:b/>
          <w:sz w:val="32"/>
          <w:szCs w:val="32"/>
        </w:rPr>
      </w:pPr>
      <w:r w:rsidRPr="00E1367F">
        <w:rPr>
          <w:b/>
          <w:sz w:val="32"/>
          <w:szCs w:val="32"/>
        </w:rPr>
        <w:t>Kompetenser</w:t>
      </w:r>
      <w:r>
        <w:rPr>
          <w:sz w:val="16"/>
          <w:szCs w:val="16"/>
        </w:rPr>
        <w:tab/>
      </w:r>
      <w:r w:rsidR="00EE2AE1">
        <w:rPr>
          <w:sz w:val="16"/>
          <w:szCs w:val="16"/>
        </w:rPr>
        <w:tab/>
      </w:r>
      <w:r w:rsidR="00C51AB6">
        <w:rPr>
          <w:sz w:val="16"/>
          <w:szCs w:val="16"/>
        </w:rPr>
        <w:t xml:space="preserve"> </w:t>
      </w:r>
      <w:r w:rsidRPr="00E1367F">
        <w:rPr>
          <w:b/>
          <w:sz w:val="32"/>
          <w:szCs w:val="32"/>
        </w:rPr>
        <w:t>Bedömning</w:t>
      </w:r>
      <w:r w:rsidR="0077062A">
        <w:rPr>
          <w:b/>
          <w:sz w:val="32"/>
          <w:szCs w:val="32"/>
        </w:rPr>
        <w:t>sgrunder</w:t>
      </w:r>
    </w:p>
    <w:p w14:paraId="0AAE3469" w14:textId="17F2603B" w:rsidR="00E1367F" w:rsidRDefault="00E1367F">
      <w:pPr>
        <w:rPr>
          <w:sz w:val="16"/>
          <w:szCs w:val="16"/>
        </w:rPr>
      </w:pPr>
    </w:p>
    <w:tbl>
      <w:tblPr>
        <w:tblStyle w:val="TaulukkoRuudukko"/>
        <w:tblW w:w="8472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</w:tblGrid>
      <w:tr w:rsidR="00187162" w14:paraId="07F85090" w14:textId="77777777" w:rsidTr="00D3200F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B21B47A" w14:textId="77777777" w:rsidR="00187162" w:rsidRDefault="00187162" w:rsidP="00187162">
            <w:pPr>
              <w:pStyle w:val="Luettelokappale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57F90" w14:textId="48628728" w:rsidR="00187162" w:rsidRDefault="00187162" w:rsidP="00187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CBAFF3" w14:textId="06E7ED90" w:rsidR="00187162" w:rsidRDefault="00187162" w:rsidP="00187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29C1B0" w14:textId="0A917399" w:rsidR="00187162" w:rsidRDefault="00187162" w:rsidP="00187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A7FAA" w14:paraId="64F39EEE" w14:textId="77777777" w:rsidTr="00D3200F">
        <w:trPr>
          <w:trHeight w:val="22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2DAC1" w14:textId="77777777" w:rsidR="00E121DA" w:rsidRDefault="00E121DA" w:rsidP="00A6738C"/>
          <w:p w14:paraId="622F1E04" w14:textId="77777777" w:rsidR="00E121DA" w:rsidRDefault="00E121DA" w:rsidP="00A6738C"/>
          <w:p w14:paraId="449F5B9D" w14:textId="77777777" w:rsidR="00E121DA" w:rsidRDefault="00E121DA" w:rsidP="00A6738C"/>
          <w:p w14:paraId="33D1D362" w14:textId="15BF0726" w:rsidR="00EA7FAA" w:rsidRPr="00E121DA" w:rsidRDefault="00EA7FAA" w:rsidP="00A6738C">
            <w:pPr>
              <w:rPr>
                <w:b/>
                <w:sz w:val="20"/>
                <w:szCs w:val="20"/>
              </w:rPr>
            </w:pPr>
            <w:r w:rsidRPr="00E121DA">
              <w:rPr>
                <w:b/>
                <w:sz w:val="20"/>
                <w:szCs w:val="20"/>
              </w:rPr>
              <w:t>Grundteknisk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5B7AC55" w14:textId="7F9E2F51" w:rsidR="00EA7FAA" w:rsidRPr="009E651E" w:rsidRDefault="00EA7FAA" w:rsidP="009B589D">
            <w:pPr>
              <w:rPr>
                <w:rFonts w:cs="Arial"/>
                <w:sz w:val="16"/>
                <w:szCs w:val="16"/>
              </w:rPr>
            </w:pPr>
            <w:r w:rsidRPr="000E7F3C">
              <w:rPr>
                <w:sz w:val="20"/>
                <w:szCs w:val="20"/>
              </w:rPr>
              <w:t xml:space="preserve">Känna till </w:t>
            </w:r>
            <w:r>
              <w:rPr>
                <w:sz w:val="20"/>
                <w:szCs w:val="20"/>
              </w:rPr>
              <w:t>hur automationstekniken kan användas</w:t>
            </w:r>
            <w:r w:rsidRPr="000E7F3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728A325B" w14:textId="77777777" w:rsidR="00EA7FAA" w:rsidRPr="000E7F3C" w:rsidRDefault="00EA7FAA" w:rsidP="00BF5C31">
            <w:pPr>
              <w:rPr>
                <w:sz w:val="20"/>
                <w:szCs w:val="20"/>
              </w:rPr>
            </w:pPr>
            <w:r w:rsidRPr="000E7F3C">
              <w:rPr>
                <w:sz w:val="20"/>
                <w:szCs w:val="20"/>
              </w:rPr>
              <w:t xml:space="preserve">Förstå </w:t>
            </w:r>
            <w:r>
              <w:rPr>
                <w:sz w:val="20"/>
                <w:szCs w:val="20"/>
              </w:rPr>
              <w:t>vilka fördelar användningen av automationstekniken ger</w:t>
            </w:r>
          </w:p>
          <w:p w14:paraId="0D8B1F96" w14:textId="0A051090" w:rsidR="00EA7FAA" w:rsidRPr="009E651E" w:rsidRDefault="00EA7FAA" w:rsidP="009B589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CDCFD71" w14:textId="28257A56" w:rsidR="00EA7FAA" w:rsidRPr="009E651E" w:rsidRDefault="00EA7FAA" w:rsidP="00154B8A">
            <w:pPr>
              <w:rPr>
                <w:rFonts w:cs="Arial"/>
                <w:sz w:val="16"/>
                <w:szCs w:val="16"/>
              </w:rPr>
            </w:pPr>
            <w:r w:rsidRPr="000E7F3C">
              <w:rPr>
                <w:sz w:val="20"/>
                <w:szCs w:val="20"/>
              </w:rPr>
              <w:t xml:space="preserve">Självständigt kunna </w:t>
            </w:r>
            <w:r>
              <w:rPr>
                <w:sz w:val="20"/>
                <w:szCs w:val="20"/>
              </w:rPr>
              <w:t>planera olika automationsprojekt</w:t>
            </w:r>
          </w:p>
        </w:tc>
      </w:tr>
      <w:tr w:rsidR="00EA7FAA" w14:paraId="6564BE57" w14:textId="77777777" w:rsidTr="0077062A">
        <w:trPr>
          <w:trHeight w:val="210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B485A" w14:textId="77777777" w:rsidR="00E121DA" w:rsidRDefault="00E121DA" w:rsidP="00BF5C31"/>
          <w:p w14:paraId="67B3765D" w14:textId="77777777" w:rsidR="00E121DA" w:rsidRDefault="00E121DA" w:rsidP="00BF5C31"/>
          <w:p w14:paraId="76D4C566" w14:textId="77777777" w:rsidR="00EA7FAA" w:rsidRPr="00E121DA" w:rsidRDefault="00EA7FAA" w:rsidP="00BF5C31">
            <w:pPr>
              <w:rPr>
                <w:b/>
                <w:sz w:val="20"/>
                <w:szCs w:val="20"/>
              </w:rPr>
            </w:pPr>
            <w:r w:rsidRPr="00E121DA">
              <w:rPr>
                <w:b/>
                <w:sz w:val="20"/>
                <w:szCs w:val="20"/>
              </w:rPr>
              <w:t>Automation</w:t>
            </w:r>
          </w:p>
          <w:p w14:paraId="5BA5DD54" w14:textId="77777777" w:rsidR="00EA7FAA" w:rsidRDefault="00EA7FAA" w:rsidP="00BF5C31"/>
          <w:p w14:paraId="0528C25A" w14:textId="77777777" w:rsidR="00EA7FAA" w:rsidRDefault="00EA7FAA" w:rsidP="00BF5C31">
            <w:bookmarkStart w:id="0" w:name="_GoBack"/>
            <w:bookmarkEnd w:id="0"/>
          </w:p>
          <w:p w14:paraId="001AC070" w14:textId="40D2ECD7" w:rsidR="00EA7FAA" w:rsidRPr="009E651E" w:rsidRDefault="00EA7FAA" w:rsidP="00A6738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63B9DF7" w14:textId="368CE734" w:rsidR="00EA7FAA" w:rsidRPr="009E651E" w:rsidRDefault="00EA7FAA" w:rsidP="00E1367F">
            <w:pPr>
              <w:rPr>
                <w:rFonts w:cs="Arial"/>
                <w:sz w:val="16"/>
                <w:szCs w:val="16"/>
              </w:rPr>
            </w:pPr>
            <w:r w:rsidRPr="000E7F3C">
              <w:rPr>
                <w:sz w:val="20"/>
                <w:szCs w:val="20"/>
              </w:rPr>
              <w:t xml:space="preserve">Känna till </w:t>
            </w:r>
            <w:r>
              <w:rPr>
                <w:sz w:val="20"/>
                <w:szCs w:val="20"/>
              </w:rPr>
              <w:t>automationsteknikens fördelar</w:t>
            </w:r>
          </w:p>
        </w:tc>
        <w:tc>
          <w:tcPr>
            <w:tcW w:w="2268" w:type="dxa"/>
          </w:tcPr>
          <w:p w14:paraId="40FA4365" w14:textId="356C3345" w:rsidR="00EA7FAA" w:rsidRPr="009E651E" w:rsidRDefault="00EA7FAA" w:rsidP="00154B8A">
            <w:pPr>
              <w:rPr>
                <w:rFonts w:cs="Arial"/>
                <w:sz w:val="16"/>
                <w:szCs w:val="16"/>
              </w:rPr>
            </w:pPr>
            <w:r w:rsidRPr="000E7F3C">
              <w:rPr>
                <w:sz w:val="20"/>
                <w:szCs w:val="20"/>
              </w:rPr>
              <w:t xml:space="preserve">Förstå hur </w:t>
            </w:r>
            <w:r>
              <w:rPr>
                <w:sz w:val="20"/>
                <w:szCs w:val="20"/>
              </w:rPr>
              <w:t>automationstekniska lösningar fungerar</w:t>
            </w:r>
          </w:p>
        </w:tc>
        <w:tc>
          <w:tcPr>
            <w:tcW w:w="2127" w:type="dxa"/>
          </w:tcPr>
          <w:p w14:paraId="46B69451" w14:textId="12F7BF07" w:rsidR="00EA7FAA" w:rsidRPr="009E651E" w:rsidRDefault="00EA7FAA" w:rsidP="001133B5">
            <w:pPr>
              <w:rPr>
                <w:rFonts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Självständigt kunna bygga upp en automatisk process</w:t>
            </w:r>
          </w:p>
        </w:tc>
      </w:tr>
      <w:tr w:rsidR="00EA7FAA" w14:paraId="1038FB68" w14:textId="77777777" w:rsidTr="0077062A">
        <w:trPr>
          <w:trHeight w:val="1982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83909" w14:textId="77777777" w:rsidR="00E121DA" w:rsidRDefault="00E121DA" w:rsidP="00A6738C"/>
          <w:p w14:paraId="2480E2CA" w14:textId="77777777" w:rsidR="00E121DA" w:rsidRDefault="00E121DA" w:rsidP="00A6738C"/>
          <w:p w14:paraId="52349F9C" w14:textId="475385A5" w:rsidR="00EA7FAA" w:rsidRPr="00E121DA" w:rsidRDefault="00EA7FAA" w:rsidP="00A6738C">
            <w:pPr>
              <w:rPr>
                <w:b/>
                <w:sz w:val="16"/>
                <w:szCs w:val="16"/>
              </w:rPr>
            </w:pPr>
            <w:r w:rsidRPr="00E121DA">
              <w:rPr>
                <w:b/>
              </w:rPr>
              <w:t>Programmering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6A3AD664" w14:textId="77777777" w:rsidR="00EA7FAA" w:rsidRPr="000E7F3C" w:rsidRDefault="00EA7FAA" w:rsidP="00BF5C31">
            <w:pPr>
              <w:rPr>
                <w:sz w:val="20"/>
                <w:szCs w:val="20"/>
              </w:rPr>
            </w:pPr>
            <w:r w:rsidRPr="000E7F3C">
              <w:rPr>
                <w:sz w:val="20"/>
                <w:szCs w:val="20"/>
              </w:rPr>
              <w:t xml:space="preserve">Känna till olika </w:t>
            </w:r>
            <w:r>
              <w:rPr>
                <w:sz w:val="20"/>
                <w:szCs w:val="20"/>
              </w:rPr>
              <w:t>system</w:t>
            </w:r>
          </w:p>
          <w:p w14:paraId="66051A96" w14:textId="4E658AAF" w:rsidR="00EA7FAA" w:rsidRPr="009E651E" w:rsidRDefault="00EA7FAA" w:rsidP="00E1367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E3FB728" w14:textId="77777777" w:rsidR="00EA7FAA" w:rsidRPr="000E7F3C" w:rsidRDefault="00EA7FAA" w:rsidP="00BF5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Kunna programmera och simulera automations- uppgifter</w:t>
            </w:r>
          </w:p>
          <w:p w14:paraId="5659F437" w14:textId="6EFF2CC6" w:rsidR="00EA7FAA" w:rsidRPr="009E651E" w:rsidRDefault="00EA7FAA" w:rsidP="00B3195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D626AE6" w14:textId="77777777" w:rsidR="00EA7FAA" w:rsidRPr="000E7F3C" w:rsidRDefault="00EA7FAA" w:rsidP="00BF5C31">
            <w:pPr>
              <w:rPr>
                <w:sz w:val="20"/>
                <w:szCs w:val="20"/>
              </w:rPr>
            </w:pPr>
            <w:r w:rsidRPr="000E7F3C">
              <w:rPr>
                <w:sz w:val="20"/>
                <w:szCs w:val="20"/>
              </w:rPr>
              <w:t xml:space="preserve">Självständigt kunna </w:t>
            </w:r>
            <w:r>
              <w:rPr>
                <w:sz w:val="20"/>
                <w:szCs w:val="20"/>
              </w:rPr>
              <w:t xml:space="preserve">felsöka och hitta lösningar </w:t>
            </w:r>
          </w:p>
          <w:p w14:paraId="75887D39" w14:textId="3AEB4692" w:rsidR="00EA7FAA" w:rsidRPr="009E651E" w:rsidRDefault="00EA7FAA" w:rsidP="009B589D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6594D2A2" w14:textId="77777777" w:rsidR="00F23E59" w:rsidRPr="00DB2ED7" w:rsidRDefault="00F23E59" w:rsidP="00F23E59">
      <w:pPr>
        <w:rPr>
          <w:sz w:val="16"/>
          <w:szCs w:val="16"/>
          <w:u w:val="single"/>
        </w:rPr>
      </w:pPr>
    </w:p>
    <w:sectPr w:rsidR="00F23E59" w:rsidRPr="00DB2ED7" w:rsidSect="00A807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5E8E7" w14:textId="77777777" w:rsidR="007664CA" w:rsidRDefault="007664CA" w:rsidP="008A7EBD">
      <w:pPr>
        <w:spacing w:after="0" w:line="240" w:lineRule="auto"/>
      </w:pPr>
      <w:r>
        <w:separator/>
      </w:r>
    </w:p>
  </w:endnote>
  <w:endnote w:type="continuationSeparator" w:id="0">
    <w:p w14:paraId="79F25498" w14:textId="77777777" w:rsidR="007664CA" w:rsidRDefault="007664CA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F2AD3" w14:textId="77777777" w:rsidR="007664CA" w:rsidRDefault="007664C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2510"/>
      <w:gridCol w:w="2510"/>
      <w:gridCol w:w="2510"/>
      <w:gridCol w:w="2510"/>
    </w:tblGrid>
    <w:tr w:rsidR="007664CA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7664CA" w:rsidRPr="00A80799" w:rsidRDefault="007664CA" w:rsidP="00E97006">
          <w:pPr>
            <w:pStyle w:val="Alatunniste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7664CA" w:rsidRDefault="007664CA" w:rsidP="00E97006">
          <w:pPr>
            <w:pStyle w:val="Alatunniste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7664CA" w:rsidRDefault="007664CA" w:rsidP="00E97006">
          <w:pPr>
            <w:pStyle w:val="Alatunniste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7664CA" w:rsidRDefault="007664CA" w:rsidP="00E97006">
          <w:pPr>
            <w:pStyle w:val="Alatunniste"/>
          </w:pPr>
        </w:p>
      </w:tc>
    </w:tr>
    <w:tr w:rsidR="007664CA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7664CA" w:rsidRDefault="007664CA" w:rsidP="00A80799">
          <w:pPr>
            <w:pStyle w:val="Alatunniste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7664CA" w:rsidRDefault="007664CA" w:rsidP="00FC2355">
          <w:pPr>
            <w:pStyle w:val="Alatunniste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7664CA" w:rsidRDefault="007664CA" w:rsidP="00FC2355">
          <w:pPr>
            <w:pStyle w:val="Alatunniste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7664CA" w:rsidRDefault="007664CA" w:rsidP="00A80799">
          <w:pPr>
            <w:pStyle w:val="Alatunniste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7664CA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03F4FF7" w:rsidR="007664CA" w:rsidRPr="00B3238A" w:rsidRDefault="00963FC1" w:rsidP="009F0F69">
          <w:pPr>
            <w:pStyle w:val="Alatunniste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AG  5</w:t>
          </w:r>
          <w:proofErr w:type="gramEnd"/>
          <w:r>
            <w:rPr>
              <w:sz w:val="16"/>
              <w:szCs w:val="16"/>
            </w:rPr>
            <w:t>.5.2014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5D6D5DEA" w:rsidR="007664CA" w:rsidRDefault="007664CA" w:rsidP="00963FC1">
          <w:pPr>
            <w:pStyle w:val="Alatunniste"/>
          </w:pPr>
          <w:proofErr w:type="gramStart"/>
          <w:r>
            <w:rPr>
              <w:sz w:val="16"/>
              <w:szCs w:val="16"/>
            </w:rPr>
            <w:t>PA</w:t>
          </w:r>
          <w:r w:rsidR="00963FC1">
            <w:rPr>
              <w:sz w:val="16"/>
              <w:szCs w:val="16"/>
            </w:rPr>
            <w:t xml:space="preserve">  6</w:t>
          </w:r>
          <w:proofErr w:type="gramEnd"/>
          <w:r w:rsidR="00963FC1">
            <w:rPr>
              <w:sz w:val="16"/>
              <w:szCs w:val="16"/>
            </w:rPr>
            <w:t>.5.2014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47B8D21E" w:rsidR="007664CA" w:rsidRDefault="007664CA" w:rsidP="00924320">
          <w:pPr>
            <w:pStyle w:val="Alatunniste"/>
          </w:pPr>
          <w:r>
            <w:rPr>
              <w:sz w:val="16"/>
              <w:szCs w:val="16"/>
            </w:rPr>
            <w:t>PA/AC</w:t>
          </w:r>
          <w:r w:rsidR="00963FC1">
            <w:rPr>
              <w:sz w:val="16"/>
              <w:szCs w:val="16"/>
            </w:rPr>
            <w:t xml:space="preserve">  Holger Sved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4AA62B1E" w:rsidR="007664CA" w:rsidRDefault="007664CA" w:rsidP="00924320">
          <w:pPr>
            <w:pStyle w:val="Alatunniste"/>
          </w:pPr>
          <w:r>
            <w:rPr>
              <w:sz w:val="16"/>
              <w:szCs w:val="16"/>
            </w:rPr>
            <w:t xml:space="preserve"> 2014</w:t>
          </w:r>
        </w:p>
      </w:tc>
    </w:tr>
  </w:tbl>
  <w:p w14:paraId="7ECB87F9" w14:textId="6184C24B" w:rsidR="007664CA" w:rsidRPr="00E97006" w:rsidRDefault="007664CA" w:rsidP="00E97006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8918E" w14:textId="77777777" w:rsidR="007664CA" w:rsidRDefault="007664C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DFE4D" w14:textId="77777777" w:rsidR="007664CA" w:rsidRDefault="007664CA" w:rsidP="008A7EBD">
      <w:pPr>
        <w:spacing w:after="0" w:line="240" w:lineRule="auto"/>
      </w:pPr>
      <w:r>
        <w:separator/>
      </w:r>
    </w:p>
  </w:footnote>
  <w:footnote w:type="continuationSeparator" w:id="0">
    <w:p w14:paraId="48D621DD" w14:textId="77777777" w:rsidR="007664CA" w:rsidRDefault="007664CA" w:rsidP="008A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3ED0A" w14:textId="77777777" w:rsidR="007664CA" w:rsidRDefault="007664C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529BB" w14:textId="77777777" w:rsidR="007664CA" w:rsidRDefault="007664CA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2ABEE" w14:textId="77777777" w:rsidR="007664CA" w:rsidRDefault="007664C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51EE"/>
    <w:multiLevelType w:val="hybridMultilevel"/>
    <w:tmpl w:val="AA6ECDC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97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1133B5"/>
    <w:rsid w:val="001352DC"/>
    <w:rsid w:val="001371ED"/>
    <w:rsid w:val="00140798"/>
    <w:rsid w:val="00154B8A"/>
    <w:rsid w:val="00156596"/>
    <w:rsid w:val="00187162"/>
    <w:rsid w:val="0019432B"/>
    <w:rsid w:val="001A089C"/>
    <w:rsid w:val="001C5749"/>
    <w:rsid w:val="001D4D02"/>
    <w:rsid w:val="001F2D37"/>
    <w:rsid w:val="002C18BA"/>
    <w:rsid w:val="002F797A"/>
    <w:rsid w:val="00340AFA"/>
    <w:rsid w:val="00367D63"/>
    <w:rsid w:val="003C4E61"/>
    <w:rsid w:val="00456595"/>
    <w:rsid w:val="00456EA0"/>
    <w:rsid w:val="004658BF"/>
    <w:rsid w:val="00492504"/>
    <w:rsid w:val="00497098"/>
    <w:rsid w:val="004A6725"/>
    <w:rsid w:val="004B0420"/>
    <w:rsid w:val="004C036A"/>
    <w:rsid w:val="004C759D"/>
    <w:rsid w:val="004D01C5"/>
    <w:rsid w:val="005057B5"/>
    <w:rsid w:val="0050612F"/>
    <w:rsid w:val="00567304"/>
    <w:rsid w:val="00585D6B"/>
    <w:rsid w:val="0059493F"/>
    <w:rsid w:val="005A7626"/>
    <w:rsid w:val="005B11AD"/>
    <w:rsid w:val="005C42FC"/>
    <w:rsid w:val="00602190"/>
    <w:rsid w:val="00673932"/>
    <w:rsid w:val="006A00BE"/>
    <w:rsid w:val="006D05C5"/>
    <w:rsid w:val="006D285E"/>
    <w:rsid w:val="006E6FC0"/>
    <w:rsid w:val="006F2AB8"/>
    <w:rsid w:val="0070553D"/>
    <w:rsid w:val="00747B68"/>
    <w:rsid w:val="007664CA"/>
    <w:rsid w:val="0077062A"/>
    <w:rsid w:val="00773114"/>
    <w:rsid w:val="007C4791"/>
    <w:rsid w:val="00877C7B"/>
    <w:rsid w:val="008A1833"/>
    <w:rsid w:val="008A7EBD"/>
    <w:rsid w:val="008D1310"/>
    <w:rsid w:val="008D66F8"/>
    <w:rsid w:val="00924320"/>
    <w:rsid w:val="00935847"/>
    <w:rsid w:val="00963FC1"/>
    <w:rsid w:val="00970DF8"/>
    <w:rsid w:val="0098174B"/>
    <w:rsid w:val="00982799"/>
    <w:rsid w:val="009B589D"/>
    <w:rsid w:val="009B6F66"/>
    <w:rsid w:val="009E651E"/>
    <w:rsid w:val="009F0F69"/>
    <w:rsid w:val="00A10A20"/>
    <w:rsid w:val="00A4093C"/>
    <w:rsid w:val="00A6738C"/>
    <w:rsid w:val="00A71ED7"/>
    <w:rsid w:val="00A761FB"/>
    <w:rsid w:val="00A80799"/>
    <w:rsid w:val="00AB43FF"/>
    <w:rsid w:val="00AD5D90"/>
    <w:rsid w:val="00B31953"/>
    <w:rsid w:val="00B3238A"/>
    <w:rsid w:val="00B359A6"/>
    <w:rsid w:val="00B57DB6"/>
    <w:rsid w:val="00B65F5D"/>
    <w:rsid w:val="00B768A7"/>
    <w:rsid w:val="00B84077"/>
    <w:rsid w:val="00BF0519"/>
    <w:rsid w:val="00BF71B6"/>
    <w:rsid w:val="00C45254"/>
    <w:rsid w:val="00C51AB6"/>
    <w:rsid w:val="00C751ED"/>
    <w:rsid w:val="00C836DE"/>
    <w:rsid w:val="00C966CE"/>
    <w:rsid w:val="00D3200F"/>
    <w:rsid w:val="00D46B09"/>
    <w:rsid w:val="00DA3799"/>
    <w:rsid w:val="00DB1433"/>
    <w:rsid w:val="00DB2ED7"/>
    <w:rsid w:val="00DB429F"/>
    <w:rsid w:val="00DB5127"/>
    <w:rsid w:val="00DC0F9A"/>
    <w:rsid w:val="00DD3AFC"/>
    <w:rsid w:val="00DD3DE3"/>
    <w:rsid w:val="00DD6AF0"/>
    <w:rsid w:val="00DF6B1F"/>
    <w:rsid w:val="00E121DA"/>
    <w:rsid w:val="00E1367F"/>
    <w:rsid w:val="00E4493E"/>
    <w:rsid w:val="00E97006"/>
    <w:rsid w:val="00EA7FAA"/>
    <w:rsid w:val="00EE2AE1"/>
    <w:rsid w:val="00F23E59"/>
    <w:rsid w:val="00F409F7"/>
    <w:rsid w:val="00F51131"/>
    <w:rsid w:val="00F55472"/>
    <w:rsid w:val="00F671D8"/>
    <w:rsid w:val="00F730CD"/>
    <w:rsid w:val="00F74C99"/>
    <w:rsid w:val="00F82806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32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4079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1367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E1367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1367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1367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1367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E1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F730CD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A7EBD"/>
  </w:style>
  <w:style w:type="paragraph" w:styleId="Alatunniste">
    <w:name w:val="footer"/>
    <w:basedOn w:val="Normaali"/>
    <w:link w:val="Alatunniste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A7EBD"/>
  </w:style>
  <w:style w:type="character" w:styleId="Hyperlinkki">
    <w:name w:val="Hyperlink"/>
    <w:basedOn w:val="Kappaleenoletusfontti"/>
    <w:uiPriority w:val="99"/>
    <w:unhideWhenUsed/>
    <w:rsid w:val="00C83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4079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1367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E1367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1367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1367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1367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E1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F730CD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A7EBD"/>
  </w:style>
  <w:style w:type="paragraph" w:styleId="Alatunniste">
    <w:name w:val="footer"/>
    <w:basedOn w:val="Normaali"/>
    <w:link w:val="Alatunniste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A7EBD"/>
  </w:style>
  <w:style w:type="character" w:styleId="Hyperlinkki">
    <w:name w:val="Hyperlink"/>
    <w:basedOn w:val="Kappaleenoletusfontti"/>
    <w:uiPriority w:val="99"/>
    <w:unhideWhenUsed/>
    <w:rsid w:val="00C8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2DC1-C9E1-44C2-A3DD-B6873D0A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Pirjo ja Hokke</cp:lastModifiedBy>
  <cp:revision>3</cp:revision>
  <cp:lastPrinted>2014-05-08T16:32:00Z</cp:lastPrinted>
  <dcterms:created xsi:type="dcterms:W3CDTF">2014-05-08T16:32:00Z</dcterms:created>
  <dcterms:modified xsi:type="dcterms:W3CDTF">2014-05-08T17:06:00Z</dcterms:modified>
</cp:coreProperties>
</file>