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3D" w:rsidRPr="00532086" w:rsidRDefault="00A91BF4">
      <w:pPr>
        <w:rPr>
          <w:rFonts w:ascii="Times New Roman" w:hAnsi="Times New Roman" w:cs="Times New Roman"/>
          <w:sz w:val="24"/>
          <w:szCs w:val="24"/>
        </w:rPr>
      </w:pPr>
      <w:r w:rsidRPr="00532086">
        <w:rPr>
          <w:rFonts w:ascii="Times New Roman" w:hAnsi="Times New Roman" w:cs="Times New Roman"/>
          <w:sz w:val="24"/>
          <w:szCs w:val="24"/>
        </w:rPr>
        <w:t>KURSPLAN</w:t>
      </w:r>
    </w:p>
    <w:p w:rsidR="00A91BF4" w:rsidRPr="00532086" w:rsidRDefault="00A91BF4">
      <w:pPr>
        <w:rPr>
          <w:rFonts w:ascii="Times New Roman" w:hAnsi="Times New Roman" w:cs="Times New Roman"/>
          <w:sz w:val="24"/>
          <w:szCs w:val="24"/>
        </w:rPr>
      </w:pPr>
    </w:p>
    <w:p w:rsidR="00A91BF4" w:rsidRP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Kurskod: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230">
        <w:rPr>
          <w:rFonts w:ascii="Times New Roman" w:hAnsi="Times New Roman" w:cs="Times New Roman"/>
          <w:sz w:val="24"/>
          <w:szCs w:val="24"/>
        </w:rPr>
        <w:t>MP10KB08</w:t>
      </w:r>
    </w:p>
    <w:p w:rsidR="00A91BF4" w:rsidRP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Kursnamn: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230">
        <w:rPr>
          <w:rFonts w:ascii="Times New Roman" w:hAnsi="Times New Roman" w:cs="Times New Roman"/>
          <w:sz w:val="24"/>
          <w:szCs w:val="24"/>
        </w:rPr>
        <w:t>Maskindynamik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 w:rsidRPr="00A91BF4">
        <w:rPr>
          <w:rFonts w:ascii="Times New Roman" w:hAnsi="Times New Roman" w:cs="Times New Roman"/>
          <w:sz w:val="24"/>
          <w:szCs w:val="24"/>
        </w:rPr>
        <w:t>Omfattning:</w:t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Pr="00A91BF4">
        <w:rPr>
          <w:rFonts w:ascii="Times New Roman" w:hAnsi="Times New Roman" w:cs="Times New Roman"/>
          <w:sz w:val="24"/>
          <w:szCs w:val="24"/>
        </w:rPr>
        <w:tab/>
      </w:r>
      <w:r w:rsidR="00C44230">
        <w:rPr>
          <w:rFonts w:ascii="Times New Roman" w:hAnsi="Times New Roman" w:cs="Times New Roman"/>
          <w:sz w:val="24"/>
          <w:szCs w:val="24"/>
        </w:rPr>
        <w:tab/>
        <w:t>5</w:t>
      </w:r>
      <w:r w:rsidRPr="00A91BF4">
        <w:rPr>
          <w:rFonts w:ascii="Times New Roman" w:hAnsi="Times New Roman" w:cs="Times New Roman"/>
          <w:sz w:val="24"/>
          <w:szCs w:val="24"/>
        </w:rPr>
        <w:t xml:space="preserve"> studiepoäng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Undervisningsspråk: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Svenska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Ansvarigt utbildningsprogram:</w:t>
      </w:r>
      <w:r>
        <w:rPr>
          <w:rFonts w:ascii="Times New Roman" w:hAnsi="Times New Roman" w:cs="Times New Roman"/>
          <w:sz w:val="24"/>
          <w:szCs w:val="24"/>
        </w:rPr>
        <w:tab/>
        <w:t>Maskin- och produktionsteknik</w:t>
      </w:r>
    </w:p>
    <w:p w:rsidR="00A91BF4" w:rsidRDefault="006C2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Förkunskaper: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Mekanik 1</w:t>
      </w:r>
      <w:r w:rsidR="00C44230">
        <w:rPr>
          <w:rFonts w:ascii="Times New Roman" w:hAnsi="Times New Roman" w:cs="Times New Roman"/>
          <w:sz w:val="24"/>
          <w:szCs w:val="24"/>
        </w:rPr>
        <w:t xml:space="preserve"> och Mekanik 2</w:t>
      </w:r>
    </w:p>
    <w:p w:rsidR="00A91BF4" w:rsidRDefault="00A91BF4" w:rsidP="000A3589">
      <w:pPr>
        <w:ind w:left="3912" w:hanging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Anmärkningar</w:t>
      </w:r>
      <w:r w:rsidR="000A3589">
        <w:rPr>
          <w:rFonts w:ascii="Times New Roman" w:hAnsi="Times New Roman" w:cs="Times New Roman"/>
          <w:sz w:val="24"/>
          <w:szCs w:val="24"/>
        </w:rPr>
        <w:t>:</w:t>
      </w:r>
      <w:r w:rsidR="000A3589">
        <w:rPr>
          <w:rFonts w:ascii="Times New Roman" w:hAnsi="Times New Roman" w:cs="Times New Roman"/>
          <w:sz w:val="24"/>
          <w:szCs w:val="24"/>
        </w:rPr>
        <w:tab/>
      </w:r>
      <w:r w:rsidR="006C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Kompetens- och bedömningsmatris</w:t>
      </w:r>
    </w:p>
    <w:p w:rsidR="00A91BF4" w:rsidRDefault="00A91B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/>
      </w:tblPr>
      <w:tblGrid>
        <w:gridCol w:w="2449"/>
        <w:gridCol w:w="2449"/>
        <w:gridCol w:w="2450"/>
        <w:gridCol w:w="2450"/>
      </w:tblGrid>
      <w:tr w:rsidR="00A91BF4" w:rsidTr="00097A21">
        <w:trPr>
          <w:trHeight w:val="277"/>
        </w:trPr>
        <w:tc>
          <w:tcPr>
            <w:tcW w:w="2449" w:type="dxa"/>
          </w:tcPr>
          <w:p w:rsidR="00A91BF4" w:rsidRPr="00A91BF4" w:rsidRDefault="00A91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F4">
              <w:rPr>
                <w:rFonts w:ascii="Times New Roman" w:hAnsi="Times New Roman" w:cs="Times New Roman"/>
                <w:b/>
                <w:sz w:val="24"/>
                <w:szCs w:val="24"/>
              </w:rPr>
              <w:t>Kompetens</w:t>
            </w:r>
          </w:p>
        </w:tc>
        <w:tc>
          <w:tcPr>
            <w:tcW w:w="2449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Svaga  (1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Goda  (3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0" w:type="dxa"/>
          </w:tcPr>
          <w:p w:rsidR="00A91BF4" w:rsidRDefault="00E76FC9" w:rsidP="00E7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Utmärkta  (5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BF4" w:rsidTr="00097A21">
        <w:trPr>
          <w:trHeight w:val="944"/>
        </w:trPr>
        <w:tc>
          <w:tcPr>
            <w:tcW w:w="2449" w:type="dxa"/>
          </w:tcPr>
          <w:p w:rsidR="004021E8" w:rsidRDefault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Default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Harmoniska odämpade svängningar</w:t>
            </w:r>
          </w:p>
          <w:p w:rsidR="004F7DBA" w:rsidRDefault="004F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4F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4F7DBA" w:rsidRDefault="004F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Känna till grunderna i svängningslära beträffande harmoniska odämpade svängningar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4021E8" w:rsidP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Kunna beskriva enkla materiella system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m.h.a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svängningslärans grundläggande ekvationer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Kunna idealisera komplexa materiella system och omskriva dessa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m.h.a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svängningslärans samband</w:t>
            </w:r>
          </w:p>
        </w:tc>
      </w:tr>
      <w:tr w:rsidR="00A91BF4" w:rsidTr="00097A21">
        <w:trPr>
          <w:trHeight w:val="944"/>
        </w:trPr>
        <w:tc>
          <w:tcPr>
            <w:tcW w:w="2449" w:type="dxa"/>
          </w:tcPr>
          <w:p w:rsidR="004F7DBA" w:rsidRDefault="004F7DBA" w:rsidP="00C44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1E8" w:rsidRPr="00E76FC9" w:rsidRDefault="004021E8" w:rsidP="00C4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Dämpning i dynamiska system</w:t>
            </w:r>
          </w:p>
        </w:tc>
        <w:tc>
          <w:tcPr>
            <w:tcW w:w="2449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40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Känna till </w:t>
            </w:r>
            <w:r w:rsidR="00A561C5">
              <w:rPr>
                <w:rFonts w:ascii="Times New Roman" w:hAnsi="Times New Roman" w:cs="Times New Roman"/>
                <w:sz w:val="20"/>
                <w:szCs w:val="20"/>
              </w:rPr>
              <w:t>de vanligaste formerna av dämpning i dynamiska system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använda de grundläggande sambanden för dämpning i ett dynamiskt system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särskilja på olika typer av dämpning och idealisera materiella system för att matematiskt beakta dämpande verkan</w:t>
            </w:r>
          </w:p>
        </w:tc>
      </w:tr>
      <w:tr w:rsidR="00A91BF4" w:rsidTr="00097A21">
        <w:trPr>
          <w:trHeight w:val="944"/>
        </w:trPr>
        <w:tc>
          <w:tcPr>
            <w:tcW w:w="2449" w:type="dxa"/>
          </w:tcPr>
          <w:p w:rsidR="004F7DBA" w:rsidRDefault="004F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Konkreta metoder att hantera vibrationsproblem</w:t>
            </w:r>
          </w:p>
          <w:p w:rsidR="004F7DBA" w:rsidRPr="00E76FC9" w:rsidRDefault="004F7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redogöra för vanliga metoder att hantera vibrationsrelaterade problem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tolka och diagnostisera enkla vibrationsfenomen.</w:t>
            </w:r>
          </w:p>
        </w:tc>
        <w:tc>
          <w:tcPr>
            <w:tcW w:w="2450" w:type="dxa"/>
          </w:tcPr>
          <w:p w:rsidR="00A91BF4" w:rsidRDefault="00A91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DBA" w:rsidRPr="00E76FC9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tolka och diagnostisera mera avancerade vibrationsfenomen för att hitta lämpliga åtgärder.</w:t>
            </w:r>
          </w:p>
        </w:tc>
      </w:tr>
      <w:tr w:rsidR="00C44230" w:rsidTr="00097A21">
        <w:trPr>
          <w:trHeight w:val="944"/>
        </w:trPr>
        <w:tc>
          <w:tcPr>
            <w:tcW w:w="2449" w:type="dxa"/>
          </w:tcPr>
          <w:p w:rsidR="00A561C5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230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Modal analys</w:t>
            </w:r>
          </w:p>
        </w:tc>
        <w:tc>
          <w:tcPr>
            <w:tcW w:w="2449" w:type="dxa"/>
          </w:tcPr>
          <w:p w:rsidR="00C44230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Känna till vad en modal analys går ut på och skilja på experimentell- och numerisk modalanalys </w:t>
            </w:r>
          </w:p>
        </w:tc>
        <w:tc>
          <w:tcPr>
            <w:tcW w:w="2450" w:type="dxa"/>
          </w:tcPr>
          <w:p w:rsidR="00C44230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utföra enkla modalanalyser samt i någon mån tolka resultaten</w:t>
            </w:r>
          </w:p>
        </w:tc>
        <w:tc>
          <w:tcPr>
            <w:tcW w:w="2450" w:type="dxa"/>
          </w:tcPr>
          <w:p w:rsidR="00C44230" w:rsidRDefault="00A5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Kunna utföra mera avancerade modalanalyser samt tolka resultaten av dessa</w:t>
            </w:r>
          </w:p>
        </w:tc>
      </w:tr>
    </w:tbl>
    <w:p w:rsidR="00A91BF4" w:rsidRPr="00A91BF4" w:rsidRDefault="00A91BF4" w:rsidP="00A561C5">
      <w:pPr>
        <w:rPr>
          <w:rFonts w:ascii="Times New Roman" w:hAnsi="Times New Roman" w:cs="Times New Roman"/>
          <w:sz w:val="24"/>
          <w:szCs w:val="24"/>
        </w:rPr>
      </w:pPr>
    </w:p>
    <w:sectPr w:rsidR="00A91BF4" w:rsidRPr="00A91BF4" w:rsidSect="00415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A91BF4"/>
    <w:rsid w:val="00057C54"/>
    <w:rsid w:val="00097A21"/>
    <w:rsid w:val="000A3589"/>
    <w:rsid w:val="001A6754"/>
    <w:rsid w:val="001F7F7A"/>
    <w:rsid w:val="00274D03"/>
    <w:rsid w:val="004021E8"/>
    <w:rsid w:val="00415A88"/>
    <w:rsid w:val="004C03C5"/>
    <w:rsid w:val="004F7DBA"/>
    <w:rsid w:val="00532086"/>
    <w:rsid w:val="006C2430"/>
    <w:rsid w:val="009A5A2E"/>
    <w:rsid w:val="00A561C5"/>
    <w:rsid w:val="00A71696"/>
    <w:rsid w:val="00A91BF4"/>
    <w:rsid w:val="00B91E2D"/>
    <w:rsid w:val="00BC25D3"/>
    <w:rsid w:val="00C44230"/>
    <w:rsid w:val="00DE3342"/>
    <w:rsid w:val="00E76FC9"/>
    <w:rsid w:val="00EA4C4D"/>
    <w:rsid w:val="00EE7EB0"/>
    <w:rsid w:val="00F4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</dc:creator>
  <cp:lastModifiedBy>Nina Ekholm</cp:lastModifiedBy>
  <cp:revision>2</cp:revision>
  <dcterms:created xsi:type="dcterms:W3CDTF">2012-03-20T08:37:00Z</dcterms:created>
  <dcterms:modified xsi:type="dcterms:W3CDTF">2012-03-20T08:37:00Z</dcterms:modified>
</cp:coreProperties>
</file>